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A9AD" w14:textId="77777777"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77A4B76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9AD99D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F40B94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46CD60E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5C8DC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FB8226D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0D713C" w14:textId="14326672" w:rsidR="00C7314B" w:rsidRPr="00270FD5" w:rsidRDefault="00745978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Key Assignment Outline</w:t>
      </w:r>
      <w:r w:rsidR="0024059F" w:rsidRPr="00270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BDE923" w14:textId="35E15F7E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1C54A5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14:paraId="6CA58B20" w14:textId="412D68F8"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14:paraId="0620D8AD" w14:textId="1756FA8D"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14:paraId="150356EC" w14:textId="0DD85FCF"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74597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Key Assignment Outline</w:t>
      </w:r>
    </w:p>
    <w:p w14:paraId="195C5E49" w14:textId="42EB78C5" w:rsidR="00B135B3" w:rsidRDefault="00A801CF" w:rsidP="003E602F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801C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Section I</w:t>
      </w:r>
      <w:r w:rsidR="00A438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 Company Brand Information</w:t>
      </w:r>
    </w:p>
    <w:p w14:paraId="0E0C3AED" w14:textId="39E92839" w:rsidR="00E222E9" w:rsidRDefault="00E61EFF" w:rsidP="006826E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020101">
        <w:rPr>
          <w:rFonts w:ascii="Times New Roman" w:hAnsi="Times New Roman"/>
          <w:sz w:val="24"/>
          <w:szCs w:val="24"/>
          <w:shd w:val="clear" w:color="auto" w:fill="FFFFFF"/>
        </w:rPr>
        <w:t xml:space="preserve">company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brand is made up of two magazines </w:t>
      </w:r>
      <w:r w:rsidR="00D676E8">
        <w:rPr>
          <w:rFonts w:ascii="Times New Roman" w:hAnsi="Times New Roman"/>
          <w:sz w:val="24"/>
          <w:szCs w:val="24"/>
          <w:shd w:val="clear" w:color="auto" w:fill="FFFFFF"/>
        </w:rPr>
        <w:t>that focus on content</w:t>
      </w:r>
      <w:r w:rsidR="001E166C">
        <w:rPr>
          <w:rFonts w:ascii="Times New Roman" w:hAnsi="Times New Roman"/>
          <w:sz w:val="24"/>
          <w:szCs w:val="24"/>
          <w:shd w:val="clear" w:color="auto" w:fill="FFFFFF"/>
        </w:rPr>
        <w:t xml:space="preserve"> and products</w:t>
      </w:r>
      <w:r w:rsidR="00D676E8">
        <w:rPr>
          <w:rFonts w:ascii="Times New Roman" w:hAnsi="Times New Roman"/>
          <w:sz w:val="24"/>
          <w:szCs w:val="24"/>
          <w:shd w:val="clear" w:color="auto" w:fill="FFFFFF"/>
        </w:rPr>
        <w:t xml:space="preserve"> about lifestyle</w:t>
      </w:r>
      <w:r w:rsidR="001E166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96B44">
        <w:rPr>
          <w:rFonts w:ascii="Times New Roman" w:hAnsi="Times New Roman"/>
          <w:sz w:val="24"/>
          <w:szCs w:val="24"/>
          <w:shd w:val="clear" w:color="auto" w:fill="FFFFFF"/>
        </w:rPr>
        <w:t>These two magazines are namely Men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F96B44">
        <w:rPr>
          <w:rFonts w:ascii="Times New Roman" w:hAnsi="Times New Roman"/>
          <w:sz w:val="24"/>
          <w:szCs w:val="24"/>
          <w:shd w:val="clear" w:color="auto" w:fill="FFFFFF"/>
        </w:rPr>
        <w:t>s Health Magazine and the Eve Woman. Based on the name</w:t>
      </w:r>
      <w:r w:rsidR="001B2D59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F96B44">
        <w:rPr>
          <w:rFonts w:ascii="Times New Roman" w:hAnsi="Times New Roman"/>
          <w:sz w:val="24"/>
          <w:szCs w:val="24"/>
          <w:shd w:val="clear" w:color="auto" w:fill="FFFFFF"/>
        </w:rPr>
        <w:t xml:space="preserve"> of the </w:t>
      </w:r>
      <w:r w:rsidR="00D24F0B">
        <w:rPr>
          <w:rFonts w:ascii="Times New Roman" w:hAnsi="Times New Roman"/>
          <w:sz w:val="24"/>
          <w:szCs w:val="24"/>
          <w:shd w:val="clear" w:color="auto" w:fill="FFFFFF"/>
        </w:rPr>
        <w:t>two major products in the b</w:t>
      </w:r>
      <w:r w:rsidR="00BD5A05">
        <w:rPr>
          <w:rFonts w:ascii="Times New Roman" w:hAnsi="Times New Roman"/>
          <w:sz w:val="24"/>
          <w:szCs w:val="24"/>
          <w:shd w:val="clear" w:color="auto" w:fill="FFFFFF"/>
        </w:rPr>
        <w:t xml:space="preserve">rand, </w:t>
      </w:r>
      <w:r w:rsidR="0024475F">
        <w:rPr>
          <w:rFonts w:ascii="Times New Roman" w:hAnsi="Times New Roman"/>
          <w:sz w:val="24"/>
          <w:szCs w:val="24"/>
          <w:shd w:val="clear" w:color="auto" w:fill="FFFFFF"/>
        </w:rPr>
        <w:t>these magazine</w:t>
      </w:r>
      <w:r w:rsidR="001B2D59">
        <w:rPr>
          <w:rFonts w:ascii="Times New Roman" w:hAnsi="Times New Roman"/>
          <w:sz w:val="24"/>
          <w:szCs w:val="24"/>
          <w:shd w:val="clear" w:color="auto" w:fill="FFFFFF"/>
        </w:rPr>
        <w:t>s focus on a wide range of information</w:t>
      </w:r>
      <w:r w:rsidR="00195C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5AB1">
        <w:rPr>
          <w:rFonts w:ascii="Times New Roman" w:hAnsi="Times New Roman"/>
          <w:sz w:val="24"/>
          <w:szCs w:val="24"/>
          <w:shd w:val="clear" w:color="auto" w:fill="FFFFFF"/>
        </w:rPr>
        <w:t>related to both men and women.</w:t>
      </w:r>
      <w:r w:rsidR="00DC4C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B2D59">
        <w:rPr>
          <w:rFonts w:ascii="Times New Roman" w:hAnsi="Times New Roman"/>
          <w:sz w:val="24"/>
          <w:szCs w:val="24"/>
          <w:shd w:val="clear" w:color="auto" w:fill="FFFFFF"/>
        </w:rPr>
        <w:t>Express</w:t>
      </w:r>
      <w:r w:rsidR="00DC4C72">
        <w:rPr>
          <w:rFonts w:ascii="Times New Roman" w:hAnsi="Times New Roman"/>
          <w:sz w:val="24"/>
          <w:szCs w:val="24"/>
          <w:shd w:val="clear" w:color="auto" w:fill="FFFFFF"/>
        </w:rPr>
        <w:t xml:space="preserve">ly, the authors of the magazines understand </w:t>
      </w:r>
      <w:r w:rsidR="00270FB1">
        <w:rPr>
          <w:rFonts w:ascii="Times New Roman" w:hAnsi="Times New Roman"/>
          <w:sz w:val="24"/>
          <w:szCs w:val="24"/>
          <w:shd w:val="clear" w:color="auto" w:fill="FFFFFF"/>
        </w:rPr>
        <w:t xml:space="preserve">and base the information written on </w:t>
      </w:r>
      <w:r w:rsidR="00732B30">
        <w:rPr>
          <w:rFonts w:ascii="Times New Roman" w:hAnsi="Times New Roman"/>
          <w:sz w:val="24"/>
          <w:szCs w:val="24"/>
          <w:shd w:val="clear" w:color="auto" w:fill="FFFFFF"/>
        </w:rPr>
        <w:t xml:space="preserve">ideologies related to lifestyle, ranging from </w:t>
      </w:r>
      <w:r w:rsidR="00CB4539">
        <w:rPr>
          <w:rFonts w:ascii="Times New Roman" w:hAnsi="Times New Roman"/>
          <w:sz w:val="24"/>
          <w:szCs w:val="24"/>
          <w:shd w:val="clear" w:color="auto" w:fill="FFFFFF"/>
        </w:rPr>
        <w:t>health, re</w:t>
      </w:r>
      <w:r w:rsidR="001E04F8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CB4539">
        <w:rPr>
          <w:rFonts w:ascii="Times New Roman" w:hAnsi="Times New Roman"/>
          <w:sz w:val="24"/>
          <w:szCs w:val="24"/>
          <w:shd w:val="clear" w:color="auto" w:fill="FFFFFF"/>
        </w:rPr>
        <w:t xml:space="preserve">ationships, </w:t>
      </w:r>
      <w:r w:rsidR="008817B7">
        <w:rPr>
          <w:rFonts w:ascii="Times New Roman" w:hAnsi="Times New Roman"/>
          <w:sz w:val="24"/>
          <w:szCs w:val="24"/>
          <w:shd w:val="clear" w:color="auto" w:fill="FFFFFF"/>
        </w:rPr>
        <w:t xml:space="preserve">and </w:t>
      </w:r>
      <w:r w:rsidR="00CB4539">
        <w:rPr>
          <w:rFonts w:ascii="Times New Roman" w:hAnsi="Times New Roman"/>
          <w:sz w:val="24"/>
          <w:szCs w:val="24"/>
          <w:shd w:val="clear" w:color="auto" w:fill="FFFFFF"/>
        </w:rPr>
        <w:t>current trends</w:t>
      </w:r>
      <w:r w:rsidR="001E04F8">
        <w:rPr>
          <w:rFonts w:ascii="Times New Roman" w:hAnsi="Times New Roman"/>
          <w:sz w:val="24"/>
          <w:szCs w:val="24"/>
          <w:shd w:val="clear" w:color="auto" w:fill="FFFFFF"/>
        </w:rPr>
        <w:t xml:space="preserve"> such as working out.</w:t>
      </w:r>
      <w:r w:rsidR="008817B7">
        <w:rPr>
          <w:rFonts w:ascii="Times New Roman" w:hAnsi="Times New Roman"/>
          <w:sz w:val="24"/>
          <w:szCs w:val="24"/>
          <w:shd w:val="clear" w:color="auto" w:fill="FFFFFF"/>
        </w:rPr>
        <w:t xml:space="preserve"> Regarding health, the brand avails information on </w:t>
      </w:r>
      <w:r w:rsidR="00801FD4">
        <w:rPr>
          <w:rFonts w:ascii="Times New Roman" w:hAnsi="Times New Roman"/>
          <w:sz w:val="24"/>
          <w:szCs w:val="24"/>
          <w:shd w:val="clear" w:color="auto" w:fill="FFFFFF"/>
        </w:rPr>
        <w:t xml:space="preserve">reproductive health and beauty products. </w:t>
      </w:r>
      <w:r w:rsidR="00DF34C1">
        <w:rPr>
          <w:rFonts w:ascii="Times New Roman" w:hAnsi="Times New Roman"/>
          <w:sz w:val="24"/>
          <w:szCs w:val="24"/>
          <w:shd w:val="clear" w:color="auto" w:fill="FFFFFF"/>
        </w:rPr>
        <w:t xml:space="preserve">Moreover, the brand has witnessed </w:t>
      </w:r>
      <w:r w:rsidR="006826E7">
        <w:rPr>
          <w:rFonts w:ascii="Times New Roman" w:hAnsi="Times New Roman"/>
          <w:sz w:val="24"/>
          <w:szCs w:val="24"/>
          <w:shd w:val="clear" w:color="auto" w:fill="FFFFFF"/>
        </w:rPr>
        <w:t>an increase in the number of readers</w:t>
      </w:r>
      <w:r w:rsidR="001B2D59">
        <w:rPr>
          <w:rFonts w:ascii="Times New Roman" w:hAnsi="Times New Roman"/>
          <w:sz w:val="24"/>
          <w:szCs w:val="24"/>
          <w:shd w:val="clear" w:color="auto" w:fill="FFFFFF"/>
        </w:rPr>
        <w:t xml:space="preserve"> over time</w:t>
      </w:r>
      <w:r w:rsidR="006826E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476D726" w14:textId="6391E911" w:rsidR="0033361E" w:rsidRDefault="0033361E" w:rsidP="00E222E9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The brand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>'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 target market 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>comprises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men and women</w:t>
      </w:r>
      <w:r w:rsidR="00CC0829">
        <w:rPr>
          <w:rFonts w:ascii="Times New Roman" w:hAnsi="Times New Roman"/>
          <w:sz w:val="24"/>
          <w:szCs w:val="24"/>
          <w:shd w:val="clear" w:color="auto" w:fill="FFFFFF"/>
        </w:rPr>
        <w:t xml:space="preserve">, specifically those 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 xml:space="preserve">interested in adjusting their </w:t>
      </w:r>
      <w:r w:rsidR="00FA303B">
        <w:rPr>
          <w:rFonts w:ascii="Times New Roman" w:hAnsi="Times New Roman"/>
          <w:sz w:val="24"/>
          <w:szCs w:val="24"/>
          <w:shd w:val="clear" w:color="auto" w:fill="FFFFFF"/>
        </w:rPr>
        <w:t>lifestyle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784512">
        <w:rPr>
          <w:rFonts w:ascii="Times New Roman" w:hAnsi="Times New Roman"/>
          <w:sz w:val="24"/>
          <w:szCs w:val="24"/>
          <w:shd w:val="clear" w:color="auto" w:fill="FFFFFF"/>
        </w:rPr>
        <w:t>in line with the dynamic trends</w:t>
      </w:r>
      <w:r w:rsidR="00FA303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9340C">
        <w:rPr>
          <w:rFonts w:ascii="Times New Roman" w:hAnsi="Times New Roman"/>
          <w:sz w:val="24"/>
          <w:szCs w:val="24"/>
          <w:shd w:val="clear" w:color="auto" w:fill="FFFFFF"/>
        </w:rPr>
        <w:t>This include</w:t>
      </w:r>
      <w:r w:rsidR="00357647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A9340C">
        <w:rPr>
          <w:rFonts w:ascii="Times New Roman" w:hAnsi="Times New Roman"/>
          <w:sz w:val="24"/>
          <w:szCs w:val="24"/>
          <w:shd w:val="clear" w:color="auto" w:fill="FFFFFF"/>
        </w:rPr>
        <w:t xml:space="preserve"> the modern-day woman</w:t>
      </w:r>
      <w:r w:rsidR="001A7183">
        <w:rPr>
          <w:rFonts w:ascii="Times New Roman" w:hAnsi="Times New Roman"/>
          <w:sz w:val="24"/>
          <w:szCs w:val="24"/>
          <w:shd w:val="clear" w:color="auto" w:fill="FFFFFF"/>
        </w:rPr>
        <w:t xml:space="preserve"> who is interested in </w:t>
      </w:r>
      <w:r w:rsidR="00267EE6">
        <w:rPr>
          <w:rFonts w:ascii="Times New Roman" w:hAnsi="Times New Roman"/>
          <w:sz w:val="24"/>
          <w:szCs w:val="24"/>
          <w:shd w:val="clear" w:color="auto" w:fill="FFFFFF"/>
        </w:rPr>
        <w:t>content and information about what clothes to wear</w:t>
      </w:r>
      <w:r w:rsidR="00BC6C67">
        <w:rPr>
          <w:rFonts w:ascii="Times New Roman" w:hAnsi="Times New Roman"/>
          <w:sz w:val="24"/>
          <w:szCs w:val="24"/>
          <w:shd w:val="clear" w:color="auto" w:fill="FFFFFF"/>
        </w:rPr>
        <w:t xml:space="preserve">. Additionally, </w:t>
      </w:r>
      <w:r w:rsidR="00E2699C">
        <w:rPr>
          <w:rFonts w:ascii="Times New Roman" w:hAnsi="Times New Roman"/>
          <w:sz w:val="24"/>
          <w:szCs w:val="24"/>
          <w:shd w:val="clear" w:color="auto" w:fill="FFFFFF"/>
        </w:rPr>
        <w:t xml:space="preserve">the target market is also made up of </w:t>
      </w:r>
      <w:r w:rsidR="00FA422F">
        <w:rPr>
          <w:rFonts w:ascii="Times New Roman" w:hAnsi="Times New Roman"/>
          <w:sz w:val="24"/>
          <w:szCs w:val="24"/>
          <w:shd w:val="clear" w:color="auto" w:fill="FFFFFF"/>
        </w:rPr>
        <w:t xml:space="preserve">middle-aged women </w:t>
      </w:r>
      <w:r w:rsidR="008C1F22">
        <w:rPr>
          <w:rFonts w:ascii="Times New Roman" w:hAnsi="Times New Roman"/>
          <w:sz w:val="24"/>
          <w:szCs w:val="24"/>
          <w:shd w:val="clear" w:color="auto" w:fill="FFFFFF"/>
        </w:rPr>
        <w:t xml:space="preserve">in relationships and </w:t>
      </w:r>
      <w:r w:rsidR="00784512">
        <w:rPr>
          <w:rFonts w:ascii="Times New Roman" w:hAnsi="Times New Roman"/>
          <w:sz w:val="24"/>
          <w:szCs w:val="24"/>
          <w:shd w:val="clear" w:color="auto" w:fill="FFFFFF"/>
        </w:rPr>
        <w:t>who find interest in</w:t>
      </w:r>
      <w:r w:rsidR="008C1F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B4BF2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8C1F22">
        <w:rPr>
          <w:rFonts w:ascii="Times New Roman" w:hAnsi="Times New Roman"/>
          <w:sz w:val="24"/>
          <w:szCs w:val="24"/>
          <w:shd w:val="clear" w:color="auto" w:fill="FFFFFF"/>
        </w:rPr>
        <w:t>content that defines ways of making relationships work</w:t>
      </w:r>
      <w:r w:rsidR="005471AE">
        <w:rPr>
          <w:rFonts w:ascii="Times New Roman" w:hAnsi="Times New Roman"/>
          <w:sz w:val="24"/>
          <w:szCs w:val="24"/>
          <w:shd w:val="clear" w:color="auto" w:fill="FFFFFF"/>
        </w:rPr>
        <w:t xml:space="preserve">. This is because </w:t>
      </w:r>
      <w:r w:rsidR="00A87519">
        <w:rPr>
          <w:rFonts w:ascii="Times New Roman" w:hAnsi="Times New Roman"/>
          <w:sz w:val="24"/>
          <w:szCs w:val="24"/>
          <w:shd w:val="clear" w:color="auto" w:fill="FFFFFF"/>
        </w:rPr>
        <w:t xml:space="preserve">the brand contains information on relationships and dating </w:t>
      </w:r>
      <w:r w:rsidR="00061AC8">
        <w:rPr>
          <w:rFonts w:ascii="Times New Roman" w:hAnsi="Times New Roman"/>
          <w:sz w:val="24"/>
          <w:szCs w:val="24"/>
          <w:shd w:val="clear" w:color="auto" w:fill="FFFFFF"/>
        </w:rPr>
        <w:t xml:space="preserve">advice </w:t>
      </w:r>
      <w:r w:rsidR="00A87519">
        <w:rPr>
          <w:rFonts w:ascii="Times New Roman" w:hAnsi="Times New Roman"/>
          <w:sz w:val="24"/>
          <w:szCs w:val="24"/>
          <w:shd w:val="clear" w:color="auto" w:fill="FFFFFF"/>
        </w:rPr>
        <w:t>relevant to the market.</w:t>
      </w:r>
      <w:r w:rsidR="006A495B">
        <w:rPr>
          <w:rFonts w:ascii="Times New Roman" w:hAnsi="Times New Roman"/>
          <w:sz w:val="24"/>
          <w:szCs w:val="24"/>
          <w:shd w:val="clear" w:color="auto" w:fill="FFFFFF"/>
        </w:rPr>
        <w:t xml:space="preserve"> In addition, </w:t>
      </w:r>
      <w:r w:rsidR="00795896">
        <w:rPr>
          <w:rFonts w:ascii="Times New Roman" w:hAnsi="Times New Roman"/>
          <w:sz w:val="24"/>
          <w:szCs w:val="24"/>
          <w:shd w:val="clear" w:color="auto" w:fill="FFFFFF"/>
        </w:rPr>
        <w:t>men also form part of the target group</w:t>
      </w:r>
      <w:r w:rsidR="002B4BF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95896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="00061AC8">
        <w:rPr>
          <w:rFonts w:ascii="Times New Roman" w:hAnsi="Times New Roman"/>
          <w:sz w:val="24"/>
          <w:szCs w:val="24"/>
          <w:shd w:val="clear" w:color="auto" w:fill="FFFFFF"/>
        </w:rPr>
        <w:t>based on their interests</w:t>
      </w:r>
      <w:r w:rsidR="0062244A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061A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5896">
        <w:rPr>
          <w:rFonts w:ascii="Times New Roman" w:hAnsi="Times New Roman"/>
          <w:sz w:val="24"/>
          <w:szCs w:val="24"/>
          <w:shd w:val="clear" w:color="auto" w:fill="FFFFFF"/>
        </w:rPr>
        <w:t xml:space="preserve">the brand avails </w:t>
      </w:r>
      <w:r w:rsidR="0062244A">
        <w:rPr>
          <w:rFonts w:ascii="Times New Roman" w:hAnsi="Times New Roman"/>
          <w:sz w:val="24"/>
          <w:szCs w:val="24"/>
          <w:shd w:val="clear" w:color="auto" w:fill="FFFFFF"/>
        </w:rPr>
        <w:t>brief and</w:t>
      </w:r>
      <w:r w:rsidR="00E052F6">
        <w:rPr>
          <w:rFonts w:ascii="Times New Roman" w:hAnsi="Times New Roman"/>
          <w:sz w:val="24"/>
          <w:szCs w:val="24"/>
          <w:shd w:val="clear" w:color="auto" w:fill="FFFFFF"/>
        </w:rPr>
        <w:t xml:space="preserve"> detailed information on </w:t>
      </w:r>
      <w:r w:rsidR="00FE4737">
        <w:rPr>
          <w:rFonts w:ascii="Times New Roman" w:hAnsi="Times New Roman"/>
          <w:sz w:val="24"/>
          <w:szCs w:val="24"/>
          <w:shd w:val="clear" w:color="auto" w:fill="FFFFFF"/>
        </w:rPr>
        <w:t xml:space="preserve">topics such as </w:t>
      </w:r>
      <w:r w:rsidR="0062244A">
        <w:rPr>
          <w:rFonts w:ascii="Times New Roman" w:hAnsi="Times New Roman"/>
          <w:sz w:val="24"/>
          <w:szCs w:val="24"/>
          <w:shd w:val="clear" w:color="auto" w:fill="FFFFFF"/>
        </w:rPr>
        <w:t xml:space="preserve">male </w:t>
      </w:r>
      <w:r w:rsidR="00FE4737">
        <w:rPr>
          <w:rFonts w:ascii="Times New Roman" w:hAnsi="Times New Roman"/>
          <w:sz w:val="24"/>
          <w:szCs w:val="24"/>
          <w:shd w:val="clear" w:color="auto" w:fill="FFFFFF"/>
        </w:rPr>
        <w:t>products and life advice.</w:t>
      </w:r>
    </w:p>
    <w:p w14:paraId="140A3481" w14:textId="76ED74FA" w:rsidR="00E222E9" w:rsidRDefault="0062244A" w:rsidP="00E222E9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addition, the </w:t>
      </w:r>
      <w:r w:rsidR="00001C31">
        <w:rPr>
          <w:rFonts w:ascii="Times New Roman" w:hAnsi="Times New Roman"/>
          <w:sz w:val="24"/>
          <w:szCs w:val="24"/>
          <w:shd w:val="clear" w:color="auto" w:fill="FFFFFF"/>
        </w:rPr>
        <w:t xml:space="preserve">brand incorporates both genders and avails an environment for informative content </w:t>
      </w:r>
      <w:r w:rsidR="0037538D">
        <w:rPr>
          <w:rFonts w:ascii="Times New Roman" w:hAnsi="Times New Roman"/>
          <w:sz w:val="24"/>
          <w:szCs w:val="24"/>
          <w:shd w:val="clear" w:color="auto" w:fill="FFFFFF"/>
        </w:rPr>
        <w:t xml:space="preserve">on events </w:t>
      </w:r>
      <w:r w:rsidR="002C3E25">
        <w:rPr>
          <w:rFonts w:ascii="Times New Roman" w:hAnsi="Times New Roman"/>
          <w:sz w:val="24"/>
          <w:szCs w:val="24"/>
          <w:shd w:val="clear" w:color="auto" w:fill="FFFFFF"/>
        </w:rPr>
        <w:t xml:space="preserve">surrounding both genders. </w:t>
      </w:r>
      <w:r w:rsidR="00606C78">
        <w:rPr>
          <w:rFonts w:ascii="Times New Roman" w:hAnsi="Times New Roman"/>
          <w:sz w:val="24"/>
          <w:szCs w:val="24"/>
          <w:shd w:val="clear" w:color="auto" w:fill="FFFFFF"/>
        </w:rPr>
        <w:t xml:space="preserve">Due to </w:t>
      </w:r>
      <w:r>
        <w:rPr>
          <w:rFonts w:ascii="Times New Roman" w:hAnsi="Times New Roman"/>
          <w:sz w:val="24"/>
          <w:szCs w:val="24"/>
          <w:shd w:val="clear" w:color="auto" w:fill="FFFFFF"/>
        </w:rPr>
        <w:t>this,</w:t>
      </w:r>
      <w:r w:rsidR="00606C78">
        <w:rPr>
          <w:rFonts w:ascii="Times New Roman" w:hAnsi="Times New Roman"/>
          <w:sz w:val="24"/>
          <w:szCs w:val="24"/>
          <w:shd w:val="clear" w:color="auto" w:fill="FFFFFF"/>
        </w:rPr>
        <w:t xml:space="preserve"> the brand </w:t>
      </w:r>
      <w:r w:rsidR="00602240">
        <w:rPr>
          <w:rFonts w:ascii="Times New Roman" w:hAnsi="Times New Roman"/>
          <w:sz w:val="24"/>
          <w:szCs w:val="24"/>
          <w:shd w:val="clear" w:color="auto" w:fill="FFFFFF"/>
        </w:rPr>
        <w:t xml:space="preserve">has the potential to </w:t>
      </w:r>
      <w:r>
        <w:rPr>
          <w:rFonts w:ascii="Times New Roman" w:hAnsi="Times New Roman"/>
          <w:sz w:val="24"/>
          <w:szCs w:val="24"/>
          <w:shd w:val="clear" w:color="auto" w:fill="FFFFFF"/>
        </w:rPr>
        <w:t>grow continually</w:t>
      </w:r>
      <w:r w:rsidR="00602240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="00EB46D8">
        <w:rPr>
          <w:rFonts w:ascii="Times New Roman" w:hAnsi="Times New Roman"/>
          <w:sz w:val="24"/>
          <w:szCs w:val="24"/>
          <w:shd w:val="clear" w:color="auto" w:fill="FFFFFF"/>
        </w:rPr>
        <w:t xml:space="preserve">grasp the attention of many in the overall market. </w:t>
      </w:r>
      <w:r w:rsidR="005E219C">
        <w:rPr>
          <w:rFonts w:ascii="Times New Roman" w:hAnsi="Times New Roman"/>
          <w:sz w:val="24"/>
          <w:szCs w:val="24"/>
          <w:shd w:val="clear" w:color="auto" w:fill="FFFFFF"/>
        </w:rPr>
        <w:t xml:space="preserve">Moreover, to ensure </w:t>
      </w:r>
      <w:r w:rsidR="00A15E00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5E219C">
        <w:rPr>
          <w:rFonts w:ascii="Times New Roman" w:hAnsi="Times New Roman"/>
          <w:sz w:val="24"/>
          <w:szCs w:val="24"/>
          <w:shd w:val="clear" w:color="auto" w:fill="FFFFFF"/>
        </w:rPr>
        <w:t xml:space="preserve">success of the brand, it employs various </w:t>
      </w:r>
      <w:r w:rsidR="00F8091E">
        <w:rPr>
          <w:rFonts w:ascii="Times New Roman" w:hAnsi="Times New Roman"/>
          <w:sz w:val="24"/>
          <w:szCs w:val="24"/>
          <w:shd w:val="clear" w:color="auto" w:fill="FFFFFF"/>
        </w:rPr>
        <w:t>stra</w:t>
      </w:r>
      <w:r w:rsidR="00E64F2B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F8091E">
        <w:rPr>
          <w:rFonts w:ascii="Times New Roman" w:hAnsi="Times New Roman"/>
          <w:sz w:val="24"/>
          <w:szCs w:val="24"/>
          <w:shd w:val="clear" w:color="auto" w:fill="FFFFFF"/>
        </w:rPr>
        <w:t>egies</w:t>
      </w:r>
      <w:r w:rsidR="00A15E00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F8091E">
        <w:rPr>
          <w:rFonts w:ascii="Times New Roman" w:hAnsi="Times New Roman"/>
          <w:sz w:val="24"/>
          <w:szCs w:val="24"/>
          <w:shd w:val="clear" w:color="auto" w:fill="FFFFFF"/>
        </w:rPr>
        <w:t xml:space="preserve"> for example, </w:t>
      </w:r>
      <w:r w:rsidR="00405CAF">
        <w:rPr>
          <w:rFonts w:ascii="Times New Roman" w:hAnsi="Times New Roman"/>
          <w:sz w:val="24"/>
          <w:szCs w:val="24"/>
          <w:shd w:val="clear" w:color="auto" w:fill="FFFFFF"/>
        </w:rPr>
        <w:t>the brand employs celebrity marketing</w:t>
      </w:r>
      <w:r w:rsidR="00DB5780">
        <w:rPr>
          <w:rFonts w:ascii="Times New Roman" w:hAnsi="Times New Roman"/>
          <w:sz w:val="24"/>
          <w:szCs w:val="24"/>
          <w:shd w:val="clear" w:color="auto" w:fill="FFFFFF"/>
        </w:rPr>
        <w:t xml:space="preserve">. In this case, </w:t>
      </w:r>
      <w:r w:rsidR="00405CAF">
        <w:rPr>
          <w:rFonts w:ascii="Times New Roman" w:hAnsi="Times New Roman"/>
          <w:sz w:val="24"/>
          <w:szCs w:val="24"/>
          <w:shd w:val="clear" w:color="auto" w:fill="FFFFFF"/>
        </w:rPr>
        <w:t xml:space="preserve">celebrities are featured in the magazines and are also used </w:t>
      </w:r>
      <w:r w:rsidR="0071745A">
        <w:rPr>
          <w:rFonts w:ascii="Times New Roman" w:hAnsi="Times New Roman"/>
          <w:sz w:val="24"/>
          <w:szCs w:val="24"/>
          <w:shd w:val="clear" w:color="auto" w:fill="FFFFFF"/>
        </w:rPr>
        <w:t>for advertising</w:t>
      </w:r>
      <w:r w:rsidR="00334E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34EA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products featured by the two magazines. </w:t>
      </w:r>
      <w:r w:rsidR="00F973C6">
        <w:rPr>
          <w:rFonts w:ascii="Times New Roman" w:hAnsi="Times New Roman"/>
          <w:sz w:val="24"/>
          <w:szCs w:val="24"/>
          <w:shd w:val="clear" w:color="auto" w:fill="FFFFFF"/>
        </w:rPr>
        <w:t xml:space="preserve">This is a beneficial strategy </w:t>
      </w:r>
      <w:r w:rsidR="00054CBE">
        <w:rPr>
          <w:rFonts w:ascii="Times New Roman" w:hAnsi="Times New Roman"/>
          <w:sz w:val="24"/>
          <w:szCs w:val="24"/>
          <w:shd w:val="clear" w:color="auto" w:fill="FFFFFF"/>
        </w:rPr>
        <w:t xml:space="preserve">since it attracts masses of the target market to the brand, </w:t>
      </w:r>
      <w:r w:rsidR="00F750EE">
        <w:rPr>
          <w:rFonts w:ascii="Times New Roman" w:hAnsi="Times New Roman"/>
          <w:sz w:val="24"/>
          <w:szCs w:val="24"/>
          <w:shd w:val="clear" w:color="auto" w:fill="FFFFFF"/>
        </w:rPr>
        <w:t xml:space="preserve">continually gaining </w:t>
      </w:r>
      <w:r w:rsidR="003A445F">
        <w:rPr>
          <w:rFonts w:ascii="Times New Roman" w:hAnsi="Times New Roman"/>
          <w:sz w:val="24"/>
          <w:szCs w:val="24"/>
          <w:shd w:val="clear" w:color="auto" w:fill="FFFFFF"/>
        </w:rPr>
        <w:t>popularity.</w:t>
      </w:r>
      <w:r w:rsidR="00B24C50">
        <w:rPr>
          <w:rFonts w:ascii="Times New Roman" w:hAnsi="Times New Roman"/>
          <w:sz w:val="24"/>
          <w:szCs w:val="24"/>
          <w:shd w:val="clear" w:color="auto" w:fill="FFFFFF"/>
        </w:rPr>
        <w:t xml:space="preserve"> Additionally, the brand also employs </w:t>
      </w:r>
      <w:r w:rsidR="00975B64">
        <w:rPr>
          <w:rFonts w:ascii="Times New Roman" w:hAnsi="Times New Roman"/>
          <w:sz w:val="24"/>
          <w:szCs w:val="24"/>
          <w:shd w:val="clear" w:color="auto" w:fill="FFFFFF"/>
        </w:rPr>
        <w:t>visual graphics and attention</w:t>
      </w:r>
      <w:r w:rsidR="009C7C7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5B64">
        <w:rPr>
          <w:rFonts w:ascii="Times New Roman" w:hAnsi="Times New Roman"/>
          <w:sz w:val="24"/>
          <w:szCs w:val="24"/>
          <w:shd w:val="clear" w:color="auto" w:fill="FFFFFF"/>
        </w:rPr>
        <w:t>capturing information</w:t>
      </w:r>
      <w:r w:rsidR="009C7C70">
        <w:rPr>
          <w:rFonts w:ascii="Times New Roman" w:hAnsi="Times New Roman"/>
          <w:sz w:val="24"/>
          <w:szCs w:val="24"/>
          <w:shd w:val="clear" w:color="auto" w:fill="FFFFFF"/>
        </w:rPr>
        <w:t>, with the incorporation of</w:t>
      </w:r>
      <w:r w:rsidR="00975B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56E63">
        <w:rPr>
          <w:rFonts w:ascii="Times New Roman" w:hAnsi="Times New Roman"/>
          <w:sz w:val="24"/>
          <w:szCs w:val="24"/>
          <w:shd w:val="clear" w:color="auto" w:fill="FFFFFF"/>
        </w:rPr>
        <w:t>high-quality</w:t>
      </w:r>
      <w:r w:rsidR="00975B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14918">
        <w:rPr>
          <w:rFonts w:ascii="Times New Roman" w:hAnsi="Times New Roman"/>
          <w:sz w:val="24"/>
          <w:szCs w:val="24"/>
          <w:shd w:val="clear" w:color="auto" w:fill="FFFFFF"/>
        </w:rPr>
        <w:t xml:space="preserve">content. </w:t>
      </w:r>
    </w:p>
    <w:p w14:paraId="7A133CC6" w14:textId="091A8094" w:rsidR="00A801CF" w:rsidRDefault="00A801CF" w:rsidP="00FD5CE2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801C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Section II</w:t>
      </w:r>
      <w:r w:rsidR="00A438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 Product Pitch Script</w:t>
      </w:r>
    </w:p>
    <w:p w14:paraId="10AB9CD8" w14:textId="25547693" w:rsidR="00A801CF" w:rsidRDefault="00BC47EF" w:rsidP="00620F3B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Sharing information with the public on different platforms is current</w:t>
      </w:r>
      <w:r w:rsidR="00392DD4">
        <w:rPr>
          <w:rFonts w:ascii="Times New Roman" w:hAnsi="Times New Roman"/>
          <w:sz w:val="24"/>
          <w:szCs w:val="24"/>
          <w:shd w:val="clear" w:color="auto" w:fill="FFFFFF"/>
        </w:rPr>
        <w:t xml:space="preserve">ly becoming significantly influential in how </w:t>
      </w:r>
      <w:r w:rsidR="004935E0">
        <w:rPr>
          <w:rFonts w:ascii="Times New Roman" w:hAnsi="Times New Roman"/>
          <w:sz w:val="24"/>
          <w:szCs w:val="24"/>
          <w:shd w:val="clear" w:color="auto" w:fill="FFFFFF"/>
        </w:rPr>
        <w:t xml:space="preserve">people </w:t>
      </w:r>
      <w:r w:rsidR="00385DE8">
        <w:rPr>
          <w:rFonts w:ascii="Times New Roman" w:hAnsi="Times New Roman"/>
          <w:sz w:val="24"/>
          <w:szCs w:val="24"/>
          <w:shd w:val="clear" w:color="auto" w:fill="FFFFFF"/>
        </w:rPr>
        <w:t xml:space="preserve">interact with products and </w:t>
      </w:r>
      <w:r w:rsidR="0023430E">
        <w:rPr>
          <w:rFonts w:ascii="Times New Roman" w:hAnsi="Times New Roman"/>
          <w:sz w:val="24"/>
          <w:szCs w:val="24"/>
          <w:shd w:val="clear" w:color="auto" w:fill="FFFFFF"/>
        </w:rPr>
        <w:t xml:space="preserve">adjust their lifestyles. </w:t>
      </w:r>
      <w:r w:rsidR="00A92413">
        <w:rPr>
          <w:rFonts w:ascii="Times New Roman" w:hAnsi="Times New Roman"/>
          <w:sz w:val="24"/>
          <w:szCs w:val="24"/>
          <w:shd w:val="clear" w:color="auto" w:fill="FFFFFF"/>
        </w:rPr>
        <w:t xml:space="preserve">The products presented by the brand recognize this potential and explores it to </w:t>
      </w:r>
      <w:r w:rsidR="007C293C">
        <w:rPr>
          <w:rFonts w:ascii="Times New Roman" w:hAnsi="Times New Roman"/>
          <w:sz w:val="24"/>
          <w:szCs w:val="24"/>
          <w:shd w:val="clear" w:color="auto" w:fill="FFFFFF"/>
        </w:rPr>
        <w:t>deliver</w:t>
      </w:r>
      <w:r w:rsidR="00A92413">
        <w:rPr>
          <w:rFonts w:ascii="Times New Roman" w:hAnsi="Times New Roman"/>
          <w:sz w:val="24"/>
          <w:szCs w:val="24"/>
          <w:shd w:val="clear" w:color="auto" w:fill="FFFFFF"/>
        </w:rPr>
        <w:t xml:space="preserve"> beneficia</w:t>
      </w:r>
      <w:r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A92413">
        <w:rPr>
          <w:rFonts w:ascii="Times New Roman" w:hAnsi="Times New Roman"/>
          <w:sz w:val="24"/>
          <w:szCs w:val="24"/>
          <w:shd w:val="clear" w:color="auto" w:fill="FFFFFF"/>
        </w:rPr>
        <w:t xml:space="preserve"> and accurate information on different things that make up one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A92413">
        <w:rPr>
          <w:rFonts w:ascii="Times New Roman" w:hAnsi="Times New Roman"/>
          <w:sz w:val="24"/>
          <w:szCs w:val="24"/>
          <w:shd w:val="clear" w:color="auto" w:fill="FFFFFF"/>
        </w:rPr>
        <w:t xml:space="preserve">s lifestyle. For instance, </w:t>
      </w:r>
      <w:r w:rsidR="00031C2B">
        <w:rPr>
          <w:rFonts w:ascii="Times New Roman" w:hAnsi="Times New Roman"/>
          <w:sz w:val="24"/>
          <w:szCs w:val="24"/>
          <w:shd w:val="clear" w:color="auto" w:fill="FFFFFF"/>
        </w:rPr>
        <w:t xml:space="preserve">since the brand uses celebrity </w:t>
      </w:r>
      <w:r w:rsidR="003A4BDD">
        <w:rPr>
          <w:rFonts w:ascii="Times New Roman" w:hAnsi="Times New Roman"/>
          <w:sz w:val="24"/>
          <w:szCs w:val="24"/>
          <w:shd w:val="clear" w:color="auto" w:fill="FFFFFF"/>
        </w:rPr>
        <w:t xml:space="preserve">influence on the advertisements and content featured, </w:t>
      </w:r>
      <w:r w:rsidR="00A5667C">
        <w:rPr>
          <w:rFonts w:ascii="Times New Roman" w:hAnsi="Times New Roman"/>
          <w:sz w:val="24"/>
          <w:szCs w:val="24"/>
          <w:shd w:val="clear" w:color="auto" w:fill="FFFFFF"/>
        </w:rPr>
        <w:t xml:space="preserve">reading about it becomes </w:t>
      </w:r>
      <w:r w:rsidR="007A764B">
        <w:rPr>
          <w:rFonts w:ascii="Times New Roman" w:hAnsi="Times New Roman"/>
          <w:sz w:val="24"/>
          <w:szCs w:val="24"/>
          <w:shd w:val="clear" w:color="auto" w:fill="FFFFFF"/>
        </w:rPr>
        <w:t>immense</w:t>
      </w:r>
      <w:r w:rsidR="00A5667C">
        <w:rPr>
          <w:rFonts w:ascii="Times New Roman" w:hAnsi="Times New Roman"/>
          <w:sz w:val="24"/>
          <w:szCs w:val="24"/>
          <w:shd w:val="clear" w:color="auto" w:fill="FFFFFF"/>
        </w:rPr>
        <w:t>ly influential. For example, presenting information about a pro</w:t>
      </w:r>
      <w:r w:rsidR="00520F69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A5667C">
        <w:rPr>
          <w:rFonts w:ascii="Times New Roman" w:hAnsi="Times New Roman"/>
          <w:sz w:val="24"/>
          <w:szCs w:val="24"/>
          <w:shd w:val="clear" w:color="auto" w:fill="FFFFFF"/>
        </w:rPr>
        <w:t xml:space="preserve">uct and indicating the various celebrities </w:t>
      </w:r>
      <w:r w:rsidR="009F28DF">
        <w:rPr>
          <w:rFonts w:ascii="Times New Roman" w:hAnsi="Times New Roman"/>
          <w:sz w:val="24"/>
          <w:szCs w:val="24"/>
          <w:shd w:val="clear" w:color="auto" w:fill="FFFFFF"/>
        </w:rPr>
        <w:t>that use the product, especially among women</w:t>
      </w:r>
      <w:r w:rsidR="007A764B">
        <w:rPr>
          <w:rFonts w:ascii="Times New Roman" w:hAnsi="Times New Roman"/>
          <w:sz w:val="24"/>
          <w:szCs w:val="24"/>
          <w:shd w:val="clear" w:color="auto" w:fill="FFFFFF"/>
        </w:rPr>
        <w:t>, can significantly impact and increase</w:t>
      </w:r>
      <w:r w:rsidR="00EB026E">
        <w:rPr>
          <w:rFonts w:ascii="Times New Roman" w:hAnsi="Times New Roman"/>
          <w:sz w:val="24"/>
          <w:szCs w:val="24"/>
          <w:shd w:val="clear" w:color="auto" w:fill="FFFFFF"/>
        </w:rPr>
        <w:t xml:space="preserve"> the sales of the specific product. </w:t>
      </w:r>
      <w:r w:rsidR="00A96050">
        <w:rPr>
          <w:rFonts w:ascii="Times New Roman" w:hAnsi="Times New Roman"/>
          <w:sz w:val="24"/>
          <w:szCs w:val="24"/>
          <w:shd w:val="clear" w:color="auto" w:fill="FFFFFF"/>
        </w:rPr>
        <w:t xml:space="preserve">Therefore, the products presented by this brand venture into this business niche and avail content influential </w:t>
      </w:r>
      <w:r w:rsidR="007614AE">
        <w:rPr>
          <w:rFonts w:ascii="Times New Roman" w:hAnsi="Times New Roman"/>
          <w:sz w:val="24"/>
          <w:szCs w:val="24"/>
          <w:shd w:val="clear" w:color="auto" w:fill="FFFFFF"/>
        </w:rPr>
        <w:t>to both genders</w:t>
      </w:r>
      <w:r w:rsidR="00DC513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C1C8C">
        <w:rPr>
          <w:rFonts w:ascii="Times New Roman" w:hAnsi="Times New Roman"/>
          <w:sz w:val="24"/>
          <w:szCs w:val="24"/>
          <w:shd w:val="clear" w:color="auto" w:fill="FFFFFF"/>
        </w:rPr>
        <w:t>Th</w:t>
      </w:r>
      <w:r w:rsidR="0071524D">
        <w:rPr>
          <w:rFonts w:ascii="Times New Roman" w:hAnsi="Times New Roman"/>
          <w:sz w:val="24"/>
          <w:szCs w:val="24"/>
          <w:shd w:val="clear" w:color="auto" w:fill="FFFFFF"/>
        </w:rPr>
        <w:t>us</w:t>
      </w:r>
      <w:r w:rsidR="006C1C8C">
        <w:rPr>
          <w:rFonts w:ascii="Times New Roman" w:hAnsi="Times New Roman"/>
          <w:sz w:val="24"/>
          <w:szCs w:val="24"/>
          <w:shd w:val="clear" w:color="auto" w:fill="FFFFFF"/>
        </w:rPr>
        <w:t xml:space="preserve">, in the urge to remain updated on who is using what for women and </w:t>
      </w:r>
      <w:r w:rsidR="003652E1">
        <w:rPr>
          <w:rFonts w:ascii="Times New Roman" w:hAnsi="Times New Roman"/>
          <w:sz w:val="24"/>
          <w:szCs w:val="24"/>
          <w:shd w:val="clear" w:color="auto" w:fill="FFFFFF"/>
        </w:rPr>
        <w:t xml:space="preserve">the latest </w:t>
      </w:r>
      <w:r w:rsidR="003551BF">
        <w:rPr>
          <w:rFonts w:ascii="Times New Roman" w:hAnsi="Times New Roman"/>
          <w:sz w:val="24"/>
          <w:szCs w:val="24"/>
          <w:shd w:val="clear" w:color="auto" w:fill="FFFFFF"/>
        </w:rPr>
        <w:t>advice</w:t>
      </w:r>
      <w:r w:rsidR="003652E1">
        <w:rPr>
          <w:rFonts w:ascii="Times New Roman" w:hAnsi="Times New Roman"/>
          <w:sz w:val="24"/>
          <w:szCs w:val="24"/>
          <w:shd w:val="clear" w:color="auto" w:fill="FFFFFF"/>
        </w:rPr>
        <w:t xml:space="preserve"> on different lifestyle issues for men, the products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3652E1">
        <w:rPr>
          <w:rFonts w:ascii="Times New Roman" w:hAnsi="Times New Roman"/>
          <w:sz w:val="24"/>
          <w:szCs w:val="24"/>
          <w:shd w:val="clear" w:color="auto" w:fill="FFFFFF"/>
        </w:rPr>
        <w:t xml:space="preserve"> market will continue to grow.</w:t>
      </w:r>
    </w:p>
    <w:p w14:paraId="5DD9DD24" w14:textId="3781A085" w:rsidR="00CC1DDA" w:rsidRPr="00A801CF" w:rsidRDefault="003551BF" w:rsidP="00620F3B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Additionally, the product</w:t>
      </w:r>
      <w:r w:rsidR="003710E6">
        <w:rPr>
          <w:rFonts w:ascii="Times New Roman" w:hAnsi="Times New Roman"/>
          <w:sz w:val="24"/>
          <w:szCs w:val="24"/>
          <w:shd w:val="clear" w:color="auto" w:fill="FFFFFF"/>
        </w:rPr>
        <w:t xml:space="preserve"> is characterized by various traits that distinguish it from other competitors in the market. </w:t>
      </w:r>
      <w:r w:rsidR="000B12E9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</w:t>
      </w:r>
      <w:r w:rsidR="0021751B">
        <w:rPr>
          <w:rFonts w:ascii="Times New Roman" w:hAnsi="Times New Roman"/>
          <w:sz w:val="24"/>
          <w:szCs w:val="24"/>
          <w:shd w:val="clear" w:color="auto" w:fill="FFFFFF"/>
        </w:rPr>
        <w:t xml:space="preserve">it avails </w:t>
      </w:r>
      <w:r w:rsidR="00244C8B">
        <w:rPr>
          <w:rFonts w:ascii="Times New Roman" w:hAnsi="Times New Roman"/>
          <w:sz w:val="24"/>
          <w:szCs w:val="24"/>
          <w:shd w:val="clear" w:color="auto" w:fill="FFFFFF"/>
        </w:rPr>
        <w:t xml:space="preserve">current information on </w:t>
      </w:r>
      <w:r w:rsidR="00D84529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r w:rsidR="00244C8B">
        <w:rPr>
          <w:rFonts w:ascii="Times New Roman" w:hAnsi="Times New Roman"/>
          <w:sz w:val="24"/>
          <w:szCs w:val="24"/>
          <w:shd w:val="clear" w:color="auto" w:fill="FFFFFF"/>
        </w:rPr>
        <w:t xml:space="preserve"> issues present in society associated with lifestyle. </w:t>
      </w:r>
      <w:r w:rsidR="00AA3453">
        <w:rPr>
          <w:rFonts w:ascii="Times New Roman" w:hAnsi="Times New Roman"/>
          <w:sz w:val="24"/>
          <w:szCs w:val="24"/>
          <w:shd w:val="clear" w:color="auto" w:fill="FFFFFF"/>
        </w:rPr>
        <w:t xml:space="preserve">Some of these </w:t>
      </w:r>
      <w:r w:rsidR="00A80D18">
        <w:rPr>
          <w:rFonts w:ascii="Times New Roman" w:hAnsi="Times New Roman"/>
          <w:sz w:val="24"/>
          <w:szCs w:val="24"/>
          <w:shd w:val="clear" w:color="auto" w:fill="FFFFFF"/>
        </w:rPr>
        <w:t xml:space="preserve">concepts </w:t>
      </w:r>
      <w:r w:rsidR="002B1A81">
        <w:rPr>
          <w:rFonts w:ascii="Times New Roman" w:hAnsi="Times New Roman"/>
          <w:sz w:val="24"/>
          <w:szCs w:val="24"/>
          <w:shd w:val="clear" w:color="auto" w:fill="FFFFFF"/>
        </w:rPr>
        <w:t>include advi</w:t>
      </w:r>
      <w:r w:rsidR="00D84529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="002B1A81">
        <w:rPr>
          <w:rFonts w:ascii="Times New Roman" w:hAnsi="Times New Roman"/>
          <w:sz w:val="24"/>
          <w:szCs w:val="24"/>
          <w:shd w:val="clear" w:color="auto" w:fill="FFFFFF"/>
        </w:rPr>
        <w:t>e on relationship matters</w:t>
      </w:r>
      <w:r w:rsidR="00684DB7">
        <w:rPr>
          <w:rFonts w:ascii="Times New Roman" w:hAnsi="Times New Roman"/>
          <w:sz w:val="24"/>
          <w:szCs w:val="24"/>
          <w:shd w:val="clear" w:color="auto" w:fill="FFFFFF"/>
        </w:rPr>
        <w:t xml:space="preserve">, which is </w:t>
      </w:r>
      <w:r w:rsidR="00D84529">
        <w:rPr>
          <w:rFonts w:ascii="Times New Roman" w:hAnsi="Times New Roman"/>
          <w:sz w:val="24"/>
          <w:szCs w:val="24"/>
          <w:shd w:val="clear" w:color="auto" w:fill="FFFFFF"/>
        </w:rPr>
        <w:t>related to</w:t>
      </w:r>
      <w:r w:rsidR="00684DB7">
        <w:rPr>
          <w:rFonts w:ascii="Times New Roman" w:hAnsi="Times New Roman"/>
          <w:sz w:val="24"/>
          <w:szCs w:val="24"/>
          <w:shd w:val="clear" w:color="auto" w:fill="FFFFFF"/>
        </w:rPr>
        <w:t xml:space="preserve"> dynamic social interactions. </w:t>
      </w:r>
      <w:r w:rsidR="0036269D">
        <w:rPr>
          <w:rFonts w:ascii="Times New Roman" w:hAnsi="Times New Roman"/>
          <w:sz w:val="24"/>
          <w:szCs w:val="24"/>
          <w:shd w:val="clear" w:color="auto" w:fill="FFFFFF"/>
        </w:rPr>
        <w:t xml:space="preserve">This information is primarily </w:t>
      </w:r>
      <w:r w:rsidR="00D84529">
        <w:rPr>
          <w:rFonts w:ascii="Times New Roman" w:hAnsi="Times New Roman"/>
          <w:sz w:val="24"/>
          <w:szCs w:val="24"/>
          <w:shd w:val="clear" w:color="auto" w:fill="FFFFFF"/>
        </w:rPr>
        <w:t>essential</w:t>
      </w:r>
      <w:r w:rsidR="0036269D">
        <w:rPr>
          <w:rFonts w:ascii="Times New Roman" w:hAnsi="Times New Roman"/>
          <w:sz w:val="24"/>
          <w:szCs w:val="24"/>
          <w:shd w:val="clear" w:color="auto" w:fill="FFFFFF"/>
        </w:rPr>
        <w:t xml:space="preserve"> to both genders, which make up the target market. </w:t>
      </w:r>
      <w:r w:rsidR="00EA0A5F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</w:t>
      </w:r>
      <w:r w:rsidR="00900EF3">
        <w:rPr>
          <w:rFonts w:ascii="Times New Roman" w:hAnsi="Times New Roman"/>
          <w:sz w:val="24"/>
          <w:szCs w:val="24"/>
          <w:shd w:val="clear" w:color="auto" w:fill="FFFFFF"/>
        </w:rPr>
        <w:t xml:space="preserve">other content presented by </w:t>
      </w:r>
      <w:r w:rsidR="004301B8">
        <w:rPr>
          <w:rFonts w:ascii="Times New Roman" w:hAnsi="Times New Roman"/>
          <w:sz w:val="24"/>
          <w:szCs w:val="24"/>
          <w:shd w:val="clear" w:color="auto" w:fill="FFFFFF"/>
        </w:rPr>
        <w:t xml:space="preserve">the brand is associated with beauty products. Currently, both women and men </w:t>
      </w:r>
      <w:r w:rsidR="00C45582">
        <w:rPr>
          <w:rFonts w:ascii="Times New Roman" w:hAnsi="Times New Roman"/>
          <w:sz w:val="24"/>
          <w:szCs w:val="24"/>
          <w:shd w:val="clear" w:color="auto" w:fill="FFFFFF"/>
        </w:rPr>
        <w:t xml:space="preserve">seek to adopt a beauty routine that helps them remain young and presentable. Therefore, </w:t>
      </w:r>
      <w:r w:rsidR="00D503DE">
        <w:rPr>
          <w:rFonts w:ascii="Times New Roman" w:hAnsi="Times New Roman"/>
          <w:sz w:val="24"/>
          <w:szCs w:val="24"/>
          <w:shd w:val="clear" w:color="auto" w:fill="FFFFFF"/>
        </w:rPr>
        <w:t>this product avail</w:t>
      </w:r>
      <w:r w:rsidR="0088194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D503DE">
        <w:rPr>
          <w:rFonts w:ascii="Times New Roman" w:hAnsi="Times New Roman"/>
          <w:sz w:val="24"/>
          <w:szCs w:val="24"/>
          <w:shd w:val="clear" w:color="auto" w:fill="FFFFFF"/>
        </w:rPr>
        <w:t xml:space="preserve"> information on the </w:t>
      </w:r>
      <w:r w:rsidR="00D503D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most current beauty trends and products that everyone is </w:t>
      </w:r>
      <w:r w:rsidR="00E55F7E">
        <w:rPr>
          <w:rFonts w:ascii="Times New Roman" w:hAnsi="Times New Roman"/>
          <w:sz w:val="24"/>
          <w:szCs w:val="24"/>
          <w:shd w:val="clear" w:color="auto" w:fill="FFFFFF"/>
        </w:rPr>
        <w:t xml:space="preserve">curious about in society. </w:t>
      </w:r>
      <w:r w:rsidR="007A2C8B">
        <w:rPr>
          <w:rFonts w:ascii="Times New Roman" w:hAnsi="Times New Roman"/>
          <w:sz w:val="24"/>
          <w:szCs w:val="24"/>
          <w:shd w:val="clear" w:color="auto" w:fill="FFFFFF"/>
        </w:rPr>
        <w:t>Besides</w:t>
      </w:r>
      <w:r w:rsidR="00E55F7E">
        <w:rPr>
          <w:rFonts w:ascii="Times New Roman" w:hAnsi="Times New Roman"/>
          <w:sz w:val="24"/>
          <w:szCs w:val="24"/>
          <w:shd w:val="clear" w:color="auto" w:fill="FFFFFF"/>
        </w:rPr>
        <w:t xml:space="preserve">, the </w:t>
      </w:r>
      <w:r w:rsidR="00071B17">
        <w:rPr>
          <w:rFonts w:ascii="Times New Roman" w:hAnsi="Times New Roman"/>
          <w:sz w:val="24"/>
          <w:szCs w:val="24"/>
          <w:shd w:val="clear" w:color="auto" w:fill="FFFFFF"/>
        </w:rPr>
        <w:t>product use</w:t>
      </w:r>
      <w:r w:rsidR="00F37DD7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71B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0F73">
        <w:rPr>
          <w:rFonts w:ascii="Times New Roman" w:hAnsi="Times New Roman"/>
          <w:sz w:val="24"/>
          <w:szCs w:val="24"/>
          <w:shd w:val="clear" w:color="auto" w:fill="FFFFFF"/>
        </w:rPr>
        <w:t>marketing strategies that utilize celebrities who significantly influence the</w:t>
      </w:r>
      <w:r w:rsidR="00C31F72">
        <w:rPr>
          <w:rFonts w:ascii="Times New Roman" w:hAnsi="Times New Roman"/>
          <w:sz w:val="24"/>
          <w:szCs w:val="24"/>
          <w:shd w:val="clear" w:color="auto" w:fill="FFFFFF"/>
        </w:rPr>
        <w:t xml:space="preserve"> perception of </w:t>
      </w:r>
      <w:r w:rsidR="0023034D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C31F72">
        <w:rPr>
          <w:rFonts w:ascii="Times New Roman" w:hAnsi="Times New Roman"/>
          <w:sz w:val="24"/>
          <w:szCs w:val="24"/>
          <w:shd w:val="clear" w:color="auto" w:fill="FFFFFF"/>
        </w:rPr>
        <w:t xml:space="preserve">image. </w:t>
      </w:r>
      <w:r w:rsidR="00505FC4">
        <w:rPr>
          <w:rFonts w:ascii="Times New Roman" w:hAnsi="Times New Roman"/>
          <w:sz w:val="24"/>
          <w:szCs w:val="24"/>
          <w:shd w:val="clear" w:color="auto" w:fill="FFFFFF"/>
        </w:rPr>
        <w:t xml:space="preserve">Through this, the content presented </w:t>
      </w:r>
      <w:r w:rsidR="0023034D">
        <w:rPr>
          <w:rFonts w:ascii="Times New Roman" w:hAnsi="Times New Roman"/>
          <w:sz w:val="24"/>
          <w:szCs w:val="24"/>
          <w:shd w:val="clear" w:color="auto" w:fill="FFFFFF"/>
        </w:rPr>
        <w:t xml:space="preserve">is </w:t>
      </w:r>
      <w:r w:rsidR="00505FC4">
        <w:rPr>
          <w:rFonts w:ascii="Times New Roman" w:hAnsi="Times New Roman"/>
          <w:sz w:val="24"/>
          <w:szCs w:val="24"/>
          <w:shd w:val="clear" w:color="auto" w:fill="FFFFFF"/>
        </w:rPr>
        <w:t xml:space="preserve">of high </w:t>
      </w:r>
      <w:r w:rsidR="005F459E">
        <w:rPr>
          <w:rFonts w:ascii="Times New Roman" w:hAnsi="Times New Roman"/>
          <w:sz w:val="24"/>
          <w:szCs w:val="24"/>
          <w:shd w:val="clear" w:color="auto" w:fill="FFFFFF"/>
        </w:rPr>
        <w:t>value to the audience</w:t>
      </w:r>
      <w:r w:rsidR="00873CE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4F5AC5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since the </w:t>
      </w:r>
      <w:r w:rsidR="00014C7C">
        <w:rPr>
          <w:rFonts w:ascii="Times New Roman" w:hAnsi="Times New Roman"/>
          <w:sz w:val="24"/>
          <w:szCs w:val="24"/>
          <w:shd w:val="clear" w:color="auto" w:fill="FFFFFF"/>
        </w:rPr>
        <w:t>brand provides advertisement</w:t>
      </w:r>
      <w:r w:rsidR="00332E37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14C7C">
        <w:rPr>
          <w:rFonts w:ascii="Times New Roman" w:hAnsi="Times New Roman"/>
          <w:sz w:val="24"/>
          <w:szCs w:val="24"/>
          <w:shd w:val="clear" w:color="auto" w:fill="FFFFFF"/>
        </w:rPr>
        <w:t xml:space="preserve"> of products</w:t>
      </w:r>
      <w:r w:rsidR="00E8514C">
        <w:rPr>
          <w:rFonts w:ascii="Times New Roman" w:hAnsi="Times New Roman"/>
          <w:sz w:val="24"/>
          <w:szCs w:val="24"/>
          <w:shd w:val="clear" w:color="auto" w:fill="FFFFFF"/>
        </w:rPr>
        <w:t>, it presents high</w:t>
      </w:r>
      <w:r w:rsidR="00332E3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E8514C">
        <w:rPr>
          <w:rFonts w:ascii="Times New Roman" w:hAnsi="Times New Roman"/>
          <w:sz w:val="24"/>
          <w:szCs w:val="24"/>
          <w:shd w:val="clear" w:color="auto" w:fill="FFFFFF"/>
        </w:rPr>
        <w:t>quality products</w:t>
      </w:r>
      <w:r w:rsidR="001A0D85">
        <w:rPr>
          <w:rFonts w:ascii="Times New Roman" w:hAnsi="Times New Roman"/>
          <w:sz w:val="24"/>
          <w:szCs w:val="24"/>
          <w:shd w:val="clear" w:color="auto" w:fill="FFFFFF"/>
        </w:rPr>
        <w:t xml:space="preserve"> to the consumers, presenting </w:t>
      </w:r>
      <w:r w:rsidR="00D02539">
        <w:rPr>
          <w:rFonts w:ascii="Times New Roman" w:hAnsi="Times New Roman"/>
          <w:sz w:val="24"/>
          <w:szCs w:val="24"/>
          <w:shd w:val="clear" w:color="auto" w:fill="FFFFFF"/>
        </w:rPr>
        <w:t xml:space="preserve">relevant and </w:t>
      </w:r>
      <w:r w:rsidR="00332E37">
        <w:rPr>
          <w:rFonts w:ascii="Times New Roman" w:hAnsi="Times New Roman"/>
          <w:sz w:val="24"/>
          <w:szCs w:val="24"/>
          <w:shd w:val="clear" w:color="auto" w:fill="FFFFFF"/>
        </w:rPr>
        <w:t>essential</w:t>
      </w:r>
      <w:r w:rsidR="00D02539">
        <w:rPr>
          <w:rFonts w:ascii="Times New Roman" w:hAnsi="Times New Roman"/>
          <w:sz w:val="24"/>
          <w:szCs w:val="24"/>
          <w:shd w:val="clear" w:color="auto" w:fill="FFFFFF"/>
        </w:rPr>
        <w:t xml:space="preserve"> information.</w:t>
      </w:r>
    </w:p>
    <w:p w14:paraId="6CD76A64" w14:textId="5506B842" w:rsidR="00A801CF" w:rsidRDefault="00A801CF" w:rsidP="00FD5CE2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801C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Section III</w:t>
      </w:r>
      <w:r w:rsidR="00A438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 Cross-Selling and Promotional Opportunities</w:t>
      </w:r>
    </w:p>
    <w:p w14:paraId="59FC87B2" w14:textId="5E396B9F" w:rsidR="00A801CF" w:rsidRDefault="00384EE1" w:rsidP="0024556B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Cross-selling involves the </w:t>
      </w:r>
      <w:r w:rsidR="005C1DF1">
        <w:rPr>
          <w:rFonts w:ascii="Times New Roman" w:hAnsi="Times New Roman"/>
          <w:sz w:val="24"/>
          <w:szCs w:val="24"/>
          <w:shd w:val="clear" w:color="auto" w:fill="FFFFFF"/>
        </w:rPr>
        <w:t>presentation of products to customers t</w:t>
      </w:r>
      <w:r w:rsidR="00AF7600">
        <w:rPr>
          <w:rFonts w:ascii="Times New Roman" w:hAnsi="Times New Roman"/>
          <w:sz w:val="24"/>
          <w:szCs w:val="24"/>
          <w:shd w:val="clear" w:color="auto" w:fill="FFFFFF"/>
        </w:rPr>
        <w:t>hat</w:t>
      </w:r>
      <w:r w:rsidR="005C1DF1">
        <w:rPr>
          <w:rFonts w:ascii="Times New Roman" w:hAnsi="Times New Roman"/>
          <w:sz w:val="24"/>
          <w:szCs w:val="24"/>
          <w:shd w:val="clear" w:color="auto" w:fill="FFFFFF"/>
        </w:rPr>
        <w:t xml:space="preserve"> compl</w:t>
      </w:r>
      <w:r w:rsidR="00154870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5C1DF1">
        <w:rPr>
          <w:rFonts w:ascii="Times New Roman" w:hAnsi="Times New Roman"/>
          <w:sz w:val="24"/>
          <w:szCs w:val="24"/>
          <w:shd w:val="clear" w:color="auto" w:fill="FFFFFF"/>
        </w:rPr>
        <w:t>ment or supplement what they already have purchase</w:t>
      </w:r>
      <w:r w:rsidR="007F19C7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D469B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D469BC" w:rsidRPr="00D469BC">
        <w:rPr>
          <w:rFonts w:ascii="Times New Roman" w:hAnsi="Times New Roman"/>
          <w:sz w:val="24"/>
          <w:szCs w:val="24"/>
          <w:shd w:val="clear" w:color="auto" w:fill="FFFFFF"/>
        </w:rPr>
        <w:t>Becker</w:t>
      </w:r>
      <w:r w:rsidR="00D469BC">
        <w:rPr>
          <w:rFonts w:ascii="Times New Roman" w:hAnsi="Times New Roman"/>
          <w:sz w:val="24"/>
          <w:szCs w:val="24"/>
          <w:shd w:val="clear" w:color="auto" w:fill="FFFFFF"/>
        </w:rPr>
        <w:t xml:space="preserve"> et al., 2020)</w:t>
      </w:r>
      <w:r w:rsidR="005C1DF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95F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600">
        <w:rPr>
          <w:rFonts w:ascii="Times New Roman" w:hAnsi="Times New Roman"/>
          <w:sz w:val="24"/>
          <w:szCs w:val="24"/>
          <w:shd w:val="clear" w:color="auto" w:fill="FFFFFF"/>
        </w:rPr>
        <w:t>This is an essential technique that helps the brand create awareness and</w:t>
      </w:r>
      <w:r w:rsidR="00332E3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F7600">
        <w:rPr>
          <w:rFonts w:ascii="Times New Roman" w:hAnsi="Times New Roman"/>
          <w:sz w:val="24"/>
          <w:szCs w:val="24"/>
          <w:shd w:val="clear" w:color="auto" w:fill="FFFFFF"/>
        </w:rPr>
        <w:t xml:space="preserve"> at the same</w:t>
      </w:r>
      <w:r w:rsidR="002244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600">
        <w:rPr>
          <w:rFonts w:ascii="Times New Roman" w:hAnsi="Times New Roman"/>
          <w:sz w:val="24"/>
          <w:szCs w:val="24"/>
          <w:shd w:val="clear" w:color="auto" w:fill="FFFFFF"/>
        </w:rPr>
        <w:t>time</w:t>
      </w:r>
      <w:r w:rsidR="007570F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F76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24456">
        <w:rPr>
          <w:rFonts w:ascii="Times New Roman" w:hAnsi="Times New Roman"/>
          <w:sz w:val="24"/>
          <w:szCs w:val="24"/>
          <w:shd w:val="clear" w:color="auto" w:fill="FFFFFF"/>
        </w:rPr>
        <w:t xml:space="preserve">increase the number of sales. </w:t>
      </w:r>
      <w:r w:rsidR="00895F57">
        <w:rPr>
          <w:rFonts w:ascii="Times New Roman" w:hAnsi="Times New Roman"/>
          <w:sz w:val="24"/>
          <w:szCs w:val="24"/>
          <w:shd w:val="clear" w:color="auto" w:fill="FFFFFF"/>
        </w:rPr>
        <w:t xml:space="preserve">In this case, </w:t>
      </w:r>
      <w:r w:rsidR="003F1F10">
        <w:rPr>
          <w:rFonts w:ascii="Times New Roman" w:hAnsi="Times New Roman"/>
          <w:sz w:val="24"/>
          <w:szCs w:val="24"/>
          <w:shd w:val="clear" w:color="auto" w:fill="FFFFFF"/>
        </w:rPr>
        <w:t xml:space="preserve">the brand </w:t>
      </w:r>
      <w:r w:rsidR="00E96228">
        <w:rPr>
          <w:rFonts w:ascii="Times New Roman" w:hAnsi="Times New Roman"/>
          <w:sz w:val="24"/>
          <w:szCs w:val="24"/>
          <w:shd w:val="clear" w:color="auto" w:fill="FFFFFF"/>
        </w:rPr>
        <w:t>present</w:t>
      </w:r>
      <w:r w:rsidR="007570F1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E96228">
        <w:rPr>
          <w:rFonts w:ascii="Times New Roman" w:hAnsi="Times New Roman"/>
          <w:sz w:val="24"/>
          <w:szCs w:val="24"/>
          <w:shd w:val="clear" w:color="auto" w:fill="FFFFFF"/>
        </w:rPr>
        <w:t xml:space="preserve"> various products that </w:t>
      </w:r>
      <w:r w:rsidR="00C5346C">
        <w:rPr>
          <w:rFonts w:ascii="Times New Roman" w:hAnsi="Times New Roman"/>
          <w:sz w:val="24"/>
          <w:szCs w:val="24"/>
          <w:shd w:val="clear" w:color="auto" w:fill="FFFFFF"/>
        </w:rPr>
        <w:t>create</w:t>
      </w:r>
      <w:r w:rsidR="007900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5346C">
        <w:rPr>
          <w:rFonts w:ascii="Times New Roman" w:hAnsi="Times New Roman"/>
          <w:sz w:val="24"/>
          <w:szCs w:val="24"/>
          <w:shd w:val="clear" w:color="auto" w:fill="FFFFFF"/>
        </w:rPr>
        <w:t xml:space="preserve">promotional opportunities </w:t>
      </w:r>
      <w:r w:rsidR="001C6DD7">
        <w:rPr>
          <w:rFonts w:ascii="Times New Roman" w:hAnsi="Times New Roman"/>
          <w:sz w:val="24"/>
          <w:szCs w:val="24"/>
          <w:shd w:val="clear" w:color="auto" w:fill="FFFFFF"/>
        </w:rPr>
        <w:t>for other complementary and supplementary product</w:t>
      </w:r>
      <w:r w:rsidR="00D70EC6">
        <w:rPr>
          <w:rFonts w:ascii="Times New Roman" w:hAnsi="Times New Roman"/>
          <w:sz w:val="24"/>
          <w:szCs w:val="24"/>
          <w:shd w:val="clear" w:color="auto" w:fill="FFFFFF"/>
        </w:rPr>
        <w:t xml:space="preserve">s. </w:t>
      </w:r>
      <w:r w:rsidR="00046401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</w:t>
      </w:r>
      <w:r w:rsidR="00FA6A2B">
        <w:rPr>
          <w:rFonts w:ascii="Times New Roman" w:hAnsi="Times New Roman"/>
          <w:sz w:val="24"/>
          <w:szCs w:val="24"/>
          <w:shd w:val="clear" w:color="auto" w:fill="FFFFFF"/>
        </w:rPr>
        <w:t xml:space="preserve">currently, most people are leaning towards leading healthier lives, which has resulted in 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an</w:t>
      </w:r>
      <w:r w:rsidR="00FA6A2B">
        <w:rPr>
          <w:rFonts w:ascii="Times New Roman" w:hAnsi="Times New Roman"/>
          <w:sz w:val="24"/>
          <w:szCs w:val="24"/>
          <w:shd w:val="clear" w:color="auto" w:fill="FFFFFF"/>
        </w:rPr>
        <w:t xml:space="preserve"> increase in the number of people </w:t>
      </w:r>
      <w:r w:rsidR="00F87CCB">
        <w:rPr>
          <w:rFonts w:ascii="Times New Roman" w:hAnsi="Times New Roman"/>
          <w:sz w:val="24"/>
          <w:szCs w:val="24"/>
          <w:shd w:val="clear" w:color="auto" w:fill="FFFFFF"/>
        </w:rPr>
        <w:t xml:space="preserve">engaging in working out and </w:t>
      </w:r>
      <w:r w:rsidR="009177E9">
        <w:rPr>
          <w:rFonts w:ascii="Times New Roman" w:hAnsi="Times New Roman"/>
          <w:sz w:val="24"/>
          <w:szCs w:val="24"/>
          <w:shd w:val="clear" w:color="auto" w:fill="FFFFFF"/>
        </w:rPr>
        <w:t>watching their diets by incorporating a variety of healthy eating habits</w:t>
      </w:r>
      <w:r w:rsidR="00D469B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D469BC" w:rsidRPr="00D469BC">
        <w:rPr>
          <w:rFonts w:ascii="Times New Roman" w:hAnsi="Times New Roman"/>
          <w:sz w:val="24"/>
          <w:szCs w:val="24"/>
          <w:shd w:val="clear" w:color="auto" w:fill="FFFFFF"/>
        </w:rPr>
        <w:t>de Ridder</w:t>
      </w:r>
      <w:r w:rsidR="00D469BC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9177E9">
        <w:rPr>
          <w:rFonts w:ascii="Times New Roman" w:hAnsi="Times New Roman"/>
          <w:sz w:val="24"/>
          <w:szCs w:val="24"/>
          <w:shd w:val="clear" w:color="auto" w:fill="FFFFFF"/>
        </w:rPr>
        <w:t xml:space="preserve">. Therefore, </w:t>
      </w:r>
      <w:r w:rsidR="007C3AE3">
        <w:rPr>
          <w:rFonts w:ascii="Times New Roman" w:hAnsi="Times New Roman"/>
          <w:sz w:val="24"/>
          <w:szCs w:val="24"/>
          <w:shd w:val="clear" w:color="auto" w:fill="FFFFFF"/>
        </w:rPr>
        <w:t xml:space="preserve">in this case, the </w:t>
      </w:r>
      <w:r w:rsidR="00DF5B6C">
        <w:rPr>
          <w:rFonts w:ascii="Times New Roman" w:hAnsi="Times New Roman"/>
          <w:sz w:val="24"/>
          <w:szCs w:val="24"/>
          <w:shd w:val="clear" w:color="auto" w:fill="FFFFFF"/>
        </w:rPr>
        <w:t xml:space="preserve">two complementing products </w:t>
      </w:r>
      <w:r w:rsidR="001B1199">
        <w:rPr>
          <w:rFonts w:ascii="Times New Roman" w:hAnsi="Times New Roman"/>
          <w:sz w:val="24"/>
          <w:szCs w:val="24"/>
          <w:shd w:val="clear" w:color="auto" w:fill="FFFFFF"/>
        </w:rPr>
        <w:t xml:space="preserve">considered include dietary </w:t>
      </w:r>
      <w:r w:rsidR="0035542A">
        <w:rPr>
          <w:rFonts w:ascii="Times New Roman" w:hAnsi="Times New Roman"/>
          <w:sz w:val="24"/>
          <w:szCs w:val="24"/>
          <w:shd w:val="clear" w:color="auto" w:fill="FFFFFF"/>
        </w:rPr>
        <w:t xml:space="preserve">plans and </w:t>
      </w:r>
      <w:r w:rsidR="001C3101">
        <w:rPr>
          <w:rFonts w:ascii="Times New Roman" w:hAnsi="Times New Roman"/>
          <w:sz w:val="24"/>
          <w:szCs w:val="24"/>
          <w:shd w:val="clear" w:color="auto" w:fill="FFFFFF"/>
        </w:rPr>
        <w:t xml:space="preserve">working </w:t>
      </w:r>
      <w:r w:rsidR="00906322">
        <w:rPr>
          <w:rFonts w:ascii="Times New Roman" w:hAnsi="Times New Roman"/>
          <w:sz w:val="24"/>
          <w:szCs w:val="24"/>
          <w:shd w:val="clear" w:color="auto" w:fill="FFFFFF"/>
        </w:rPr>
        <w:t xml:space="preserve">out </w:t>
      </w:r>
      <w:r w:rsidR="000B64D4">
        <w:rPr>
          <w:rFonts w:ascii="Times New Roman" w:hAnsi="Times New Roman"/>
          <w:sz w:val="24"/>
          <w:szCs w:val="24"/>
          <w:shd w:val="clear" w:color="auto" w:fill="FFFFFF"/>
        </w:rPr>
        <w:t>guidelines</w:t>
      </w:r>
      <w:r w:rsidR="0090632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75708A7" w14:textId="53017085" w:rsidR="003030C3" w:rsidRDefault="00565FA9" w:rsidP="0024556B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As previously indicated, working out has become a </w:t>
      </w:r>
      <w:r w:rsidR="00BB7331">
        <w:rPr>
          <w:rFonts w:ascii="Times New Roman" w:hAnsi="Times New Roman"/>
          <w:sz w:val="24"/>
          <w:szCs w:val="24"/>
          <w:shd w:val="clear" w:color="auto" w:fill="FFFFFF"/>
        </w:rPr>
        <w:t xml:space="preserve">trend, and more people are engaging in the activity. </w:t>
      </w:r>
      <w:r w:rsidR="00CF6497">
        <w:rPr>
          <w:rFonts w:ascii="Times New Roman" w:hAnsi="Times New Roman"/>
          <w:sz w:val="24"/>
          <w:szCs w:val="24"/>
          <w:shd w:val="clear" w:color="auto" w:fill="FFFFFF"/>
        </w:rPr>
        <w:t>Moreover, working out is practiced across all age groups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CF6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30390">
        <w:rPr>
          <w:rFonts w:ascii="Times New Roman" w:hAnsi="Times New Roman"/>
          <w:sz w:val="24"/>
          <w:szCs w:val="24"/>
          <w:shd w:val="clear" w:color="auto" w:fill="FFFFFF"/>
        </w:rPr>
        <w:t>therefore, a vast number of people are currently engaging in the activity</w:t>
      </w:r>
      <w:r w:rsidR="00047C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47C89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047C89" w:rsidRPr="00D469BC">
        <w:rPr>
          <w:rFonts w:ascii="Times New Roman" w:hAnsi="Times New Roman"/>
          <w:sz w:val="24"/>
          <w:szCs w:val="24"/>
          <w:shd w:val="clear" w:color="auto" w:fill="FFFFFF"/>
        </w:rPr>
        <w:t>de Ridder</w:t>
      </w:r>
      <w:r w:rsidR="00047C89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53039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B64D4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D71DFD">
        <w:rPr>
          <w:rFonts w:ascii="Times New Roman" w:hAnsi="Times New Roman"/>
          <w:sz w:val="24"/>
          <w:szCs w:val="24"/>
          <w:shd w:val="clear" w:color="auto" w:fill="FFFFFF"/>
        </w:rPr>
        <w:t xml:space="preserve">ost people 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often look</w:t>
      </w:r>
      <w:r w:rsidR="00D71DFD">
        <w:rPr>
          <w:rFonts w:ascii="Times New Roman" w:hAnsi="Times New Roman"/>
          <w:sz w:val="24"/>
          <w:szCs w:val="24"/>
          <w:shd w:val="clear" w:color="auto" w:fill="FFFFFF"/>
        </w:rPr>
        <w:t xml:space="preserve"> for the most affordable but effective working out guidelines,</w:t>
      </w:r>
      <w:r w:rsidR="004E1A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developed explicitly</w:t>
      </w:r>
      <w:r w:rsidR="004E1A45">
        <w:rPr>
          <w:rFonts w:ascii="Times New Roman" w:hAnsi="Times New Roman"/>
          <w:sz w:val="24"/>
          <w:szCs w:val="24"/>
          <w:shd w:val="clear" w:color="auto" w:fill="FFFFFF"/>
        </w:rPr>
        <w:t xml:space="preserve"> by experienced workout </w:t>
      </w:r>
      <w:r w:rsidR="002C239E">
        <w:rPr>
          <w:rFonts w:ascii="Times New Roman" w:hAnsi="Times New Roman"/>
          <w:sz w:val="24"/>
          <w:szCs w:val="24"/>
          <w:shd w:val="clear" w:color="auto" w:fill="FFFFFF"/>
        </w:rPr>
        <w:t xml:space="preserve">instructors. </w:t>
      </w:r>
      <w:r w:rsidR="000B64D4">
        <w:rPr>
          <w:rFonts w:ascii="Times New Roman" w:hAnsi="Times New Roman"/>
          <w:sz w:val="24"/>
          <w:szCs w:val="24"/>
          <w:shd w:val="clear" w:color="auto" w:fill="FFFFFF"/>
        </w:rPr>
        <w:t xml:space="preserve">Therefore, </w:t>
      </w:r>
      <w:r w:rsidR="00DD093D">
        <w:rPr>
          <w:rFonts w:ascii="Times New Roman" w:hAnsi="Times New Roman"/>
          <w:sz w:val="24"/>
          <w:szCs w:val="24"/>
          <w:shd w:val="clear" w:color="auto" w:fill="FFFFFF"/>
        </w:rPr>
        <w:t xml:space="preserve">since the brand focuses on aspects considered in lifestyle, it also provides </w:t>
      </w:r>
      <w:r w:rsidR="009525AF">
        <w:rPr>
          <w:rFonts w:ascii="Times New Roman" w:hAnsi="Times New Roman"/>
          <w:sz w:val="24"/>
          <w:szCs w:val="24"/>
          <w:shd w:val="clear" w:color="auto" w:fill="FFFFFF"/>
        </w:rPr>
        <w:t xml:space="preserve">advice and guidelines from professional workout </w:t>
      </w:r>
      <w:r w:rsidR="00181568">
        <w:rPr>
          <w:rFonts w:ascii="Times New Roman" w:hAnsi="Times New Roman"/>
          <w:sz w:val="24"/>
          <w:szCs w:val="24"/>
          <w:shd w:val="clear" w:color="auto" w:fill="FFFFFF"/>
        </w:rPr>
        <w:t xml:space="preserve">instructors for the readers of the magazines to </w:t>
      </w:r>
      <w:r w:rsidR="00797AFC">
        <w:rPr>
          <w:rFonts w:ascii="Times New Roman" w:hAnsi="Times New Roman"/>
          <w:sz w:val="24"/>
          <w:szCs w:val="24"/>
          <w:shd w:val="clear" w:color="auto" w:fill="FFFFFF"/>
        </w:rPr>
        <w:t xml:space="preserve">refer to. </w:t>
      </w:r>
      <w:r w:rsidR="009F6FD7">
        <w:rPr>
          <w:rFonts w:ascii="Times New Roman" w:hAnsi="Times New Roman"/>
          <w:sz w:val="24"/>
          <w:szCs w:val="24"/>
          <w:shd w:val="clear" w:color="auto" w:fill="FFFFFF"/>
        </w:rPr>
        <w:t xml:space="preserve">Moreover, </w:t>
      </w:r>
      <w:r w:rsidR="0037619E">
        <w:rPr>
          <w:rFonts w:ascii="Times New Roman" w:hAnsi="Times New Roman"/>
          <w:sz w:val="24"/>
          <w:szCs w:val="24"/>
          <w:shd w:val="clear" w:color="auto" w:fill="FFFFFF"/>
        </w:rPr>
        <w:t xml:space="preserve">these magazines also 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offer</w:t>
      </w:r>
      <w:r w:rsidR="0037619E">
        <w:rPr>
          <w:rFonts w:ascii="Times New Roman" w:hAnsi="Times New Roman"/>
          <w:sz w:val="24"/>
          <w:szCs w:val="24"/>
          <w:shd w:val="clear" w:color="auto" w:fill="FFFFFF"/>
        </w:rPr>
        <w:t xml:space="preserve"> the most recommended platforms to </w:t>
      </w:r>
      <w:r w:rsidR="0037619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get </w:t>
      </w:r>
      <w:r w:rsidR="00C81796">
        <w:rPr>
          <w:rFonts w:ascii="Times New Roman" w:hAnsi="Times New Roman"/>
          <w:sz w:val="24"/>
          <w:szCs w:val="24"/>
          <w:shd w:val="clear" w:color="auto" w:fill="FFFFFF"/>
        </w:rPr>
        <w:t xml:space="preserve">affordable and effective workout </w:t>
      </w:r>
      <w:r w:rsidR="00847C5E">
        <w:rPr>
          <w:rFonts w:ascii="Times New Roman" w:hAnsi="Times New Roman"/>
          <w:sz w:val="24"/>
          <w:szCs w:val="24"/>
          <w:shd w:val="clear" w:color="auto" w:fill="FFFFFF"/>
        </w:rPr>
        <w:t>plans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847C5E">
        <w:rPr>
          <w:rFonts w:ascii="Times New Roman" w:hAnsi="Times New Roman"/>
          <w:sz w:val="24"/>
          <w:szCs w:val="24"/>
          <w:shd w:val="clear" w:color="auto" w:fill="FFFFFF"/>
        </w:rPr>
        <w:t xml:space="preserve"> therefore, the initial product presented to customers include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847C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1052">
        <w:rPr>
          <w:rFonts w:ascii="Times New Roman" w:hAnsi="Times New Roman"/>
          <w:sz w:val="24"/>
          <w:szCs w:val="24"/>
          <w:shd w:val="clear" w:color="auto" w:fill="FFFFFF"/>
        </w:rPr>
        <w:t>workout plans.</w:t>
      </w:r>
      <w:r w:rsidR="006D4F4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B8C065B" w14:textId="21A16F81" w:rsidR="00BB1052" w:rsidRDefault="00BB1052" w:rsidP="0024556B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Additionally, for working out to yield the desired results, people are often adv</w:t>
      </w:r>
      <w:r w:rsidR="005358D7">
        <w:rPr>
          <w:rFonts w:ascii="Times New Roman" w:hAnsi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sed 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also t</w:t>
      </w:r>
      <w:r w:rsidR="005358D7">
        <w:rPr>
          <w:rFonts w:ascii="Times New Roman" w:hAnsi="Times New Roman"/>
          <w:sz w:val="24"/>
          <w:szCs w:val="24"/>
          <w:shd w:val="clear" w:color="auto" w:fill="FFFFFF"/>
        </w:rPr>
        <w:t xml:space="preserve">o address their diets and to employ healthier </w:t>
      </w:r>
      <w:r w:rsidR="002A60F8">
        <w:rPr>
          <w:rFonts w:ascii="Times New Roman" w:hAnsi="Times New Roman"/>
          <w:sz w:val="24"/>
          <w:szCs w:val="24"/>
          <w:shd w:val="clear" w:color="auto" w:fill="FFFFFF"/>
        </w:rPr>
        <w:t xml:space="preserve">eating habits. </w:t>
      </w:r>
      <w:r w:rsidR="00F7562E">
        <w:rPr>
          <w:rFonts w:ascii="Times New Roman" w:hAnsi="Times New Roman"/>
          <w:sz w:val="24"/>
          <w:szCs w:val="24"/>
          <w:shd w:val="clear" w:color="auto" w:fill="FFFFFF"/>
        </w:rPr>
        <w:t xml:space="preserve">In most cases, engaging a </w:t>
      </w:r>
      <w:r w:rsidR="00A96530">
        <w:rPr>
          <w:rFonts w:ascii="Times New Roman" w:hAnsi="Times New Roman"/>
          <w:sz w:val="24"/>
          <w:szCs w:val="24"/>
          <w:shd w:val="clear" w:color="auto" w:fill="FFFFFF"/>
        </w:rPr>
        <w:t xml:space="preserve">dietician is 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usually</w:t>
      </w:r>
      <w:r w:rsidR="00A96530">
        <w:rPr>
          <w:rFonts w:ascii="Times New Roman" w:hAnsi="Times New Roman"/>
          <w:sz w:val="24"/>
          <w:szCs w:val="24"/>
          <w:shd w:val="clear" w:color="auto" w:fill="FFFFFF"/>
        </w:rPr>
        <w:t xml:space="preserve"> very expensive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A96530">
        <w:rPr>
          <w:rFonts w:ascii="Times New Roman" w:hAnsi="Times New Roman"/>
          <w:sz w:val="24"/>
          <w:szCs w:val="24"/>
          <w:shd w:val="clear" w:color="auto" w:fill="FFFFFF"/>
        </w:rPr>
        <w:t xml:space="preserve"> therefore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96530">
        <w:rPr>
          <w:rFonts w:ascii="Times New Roman" w:hAnsi="Times New Roman"/>
          <w:sz w:val="24"/>
          <w:szCs w:val="24"/>
          <w:shd w:val="clear" w:color="auto" w:fill="FFFFFF"/>
        </w:rPr>
        <w:t xml:space="preserve"> most people often seek to implement </w:t>
      </w:r>
      <w:r w:rsidR="009F7151">
        <w:rPr>
          <w:rFonts w:ascii="Times New Roman" w:hAnsi="Times New Roman"/>
          <w:sz w:val="24"/>
          <w:szCs w:val="24"/>
          <w:shd w:val="clear" w:color="auto" w:fill="FFFFFF"/>
        </w:rPr>
        <w:t xml:space="preserve">alternative affordable </w:t>
      </w:r>
      <w:r w:rsidR="000C21D4">
        <w:rPr>
          <w:rFonts w:ascii="Times New Roman" w:hAnsi="Times New Roman"/>
          <w:sz w:val="24"/>
          <w:szCs w:val="24"/>
          <w:shd w:val="clear" w:color="auto" w:fill="FFFFFF"/>
        </w:rPr>
        <w:t>options</w:t>
      </w:r>
      <w:r w:rsidR="00047C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47C89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047C89" w:rsidRPr="00D469BC">
        <w:rPr>
          <w:rFonts w:ascii="Times New Roman" w:hAnsi="Times New Roman"/>
          <w:sz w:val="24"/>
          <w:szCs w:val="24"/>
          <w:shd w:val="clear" w:color="auto" w:fill="FFFFFF"/>
        </w:rPr>
        <w:t>de Ridder</w:t>
      </w:r>
      <w:r w:rsidR="00047C89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0C21D4">
        <w:rPr>
          <w:rFonts w:ascii="Times New Roman" w:hAnsi="Times New Roman"/>
          <w:sz w:val="24"/>
          <w:szCs w:val="24"/>
          <w:shd w:val="clear" w:color="auto" w:fill="FFFFFF"/>
        </w:rPr>
        <w:t xml:space="preserve">. In this case, the 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brand</w:t>
      </w:r>
      <w:r w:rsidR="000C21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320B">
        <w:rPr>
          <w:rFonts w:ascii="Times New Roman" w:hAnsi="Times New Roman"/>
          <w:sz w:val="24"/>
          <w:szCs w:val="24"/>
          <w:shd w:val="clear" w:color="auto" w:fill="FFFFFF"/>
        </w:rPr>
        <w:t>present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C21D4">
        <w:rPr>
          <w:rFonts w:ascii="Times New Roman" w:hAnsi="Times New Roman"/>
          <w:sz w:val="24"/>
          <w:szCs w:val="24"/>
          <w:shd w:val="clear" w:color="auto" w:fill="FFFFFF"/>
        </w:rPr>
        <w:t xml:space="preserve"> lifestyle content</w:t>
      </w:r>
      <w:r w:rsidR="00052C6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C21D4">
        <w:rPr>
          <w:rFonts w:ascii="Times New Roman" w:hAnsi="Times New Roman"/>
          <w:sz w:val="24"/>
          <w:szCs w:val="24"/>
          <w:shd w:val="clear" w:color="auto" w:fill="FFFFFF"/>
        </w:rPr>
        <w:t xml:space="preserve"> including </w:t>
      </w:r>
      <w:r w:rsidR="00A121F7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17320B">
        <w:rPr>
          <w:rFonts w:ascii="Times New Roman" w:hAnsi="Times New Roman"/>
          <w:sz w:val="24"/>
          <w:szCs w:val="24"/>
          <w:shd w:val="clear" w:color="auto" w:fill="FFFFFF"/>
        </w:rPr>
        <w:t xml:space="preserve">different dietary plans recommended by </w:t>
      </w:r>
      <w:r w:rsidR="009720F0">
        <w:rPr>
          <w:rFonts w:ascii="Times New Roman" w:hAnsi="Times New Roman"/>
          <w:sz w:val="24"/>
          <w:szCs w:val="24"/>
          <w:shd w:val="clear" w:color="auto" w:fill="FFFFFF"/>
        </w:rPr>
        <w:t>professionals. Therefore, the second compl</w:t>
      </w:r>
      <w:r w:rsidR="00AF49B8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9720F0">
        <w:rPr>
          <w:rFonts w:ascii="Times New Roman" w:hAnsi="Times New Roman"/>
          <w:sz w:val="24"/>
          <w:szCs w:val="24"/>
          <w:shd w:val="clear" w:color="auto" w:fill="FFFFFF"/>
        </w:rPr>
        <w:t xml:space="preserve">mentary </w:t>
      </w:r>
      <w:r w:rsidR="00AF49B8">
        <w:rPr>
          <w:rFonts w:ascii="Times New Roman" w:hAnsi="Times New Roman"/>
          <w:sz w:val="24"/>
          <w:szCs w:val="24"/>
          <w:shd w:val="clear" w:color="auto" w:fill="FFFFFF"/>
        </w:rPr>
        <w:t>good</w:t>
      </w:r>
      <w:r w:rsidR="009720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50F3">
        <w:rPr>
          <w:rFonts w:ascii="Times New Roman" w:hAnsi="Times New Roman"/>
          <w:sz w:val="24"/>
          <w:szCs w:val="24"/>
          <w:shd w:val="clear" w:color="auto" w:fill="FFFFFF"/>
        </w:rPr>
        <w:t>for the brand is</w:t>
      </w:r>
      <w:r w:rsidR="00185629">
        <w:rPr>
          <w:rFonts w:ascii="Times New Roman" w:hAnsi="Times New Roman"/>
          <w:sz w:val="24"/>
          <w:szCs w:val="24"/>
          <w:shd w:val="clear" w:color="auto" w:fill="FFFFFF"/>
        </w:rPr>
        <w:t xml:space="preserve"> the provision of</w:t>
      </w:r>
      <w:r w:rsidR="00C861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49B8">
        <w:rPr>
          <w:rFonts w:ascii="Times New Roman" w:hAnsi="Times New Roman"/>
          <w:sz w:val="24"/>
          <w:szCs w:val="24"/>
          <w:shd w:val="clear" w:color="auto" w:fill="FFFFFF"/>
        </w:rPr>
        <w:t>nutritional</w:t>
      </w:r>
      <w:r w:rsidR="00C861F6">
        <w:rPr>
          <w:rFonts w:ascii="Times New Roman" w:hAnsi="Times New Roman"/>
          <w:sz w:val="24"/>
          <w:szCs w:val="24"/>
          <w:shd w:val="clear" w:color="auto" w:fill="FFFFFF"/>
        </w:rPr>
        <w:t xml:space="preserve"> plans to be used with </w:t>
      </w:r>
      <w:r w:rsidR="00541162">
        <w:rPr>
          <w:rFonts w:ascii="Times New Roman" w:hAnsi="Times New Roman"/>
          <w:sz w:val="24"/>
          <w:szCs w:val="24"/>
          <w:shd w:val="clear" w:color="auto" w:fill="FFFFFF"/>
        </w:rPr>
        <w:t xml:space="preserve">workout plans. </w:t>
      </w:r>
      <w:r w:rsidR="0068286D">
        <w:rPr>
          <w:rFonts w:ascii="Times New Roman" w:hAnsi="Times New Roman"/>
          <w:sz w:val="24"/>
          <w:szCs w:val="24"/>
          <w:shd w:val="clear" w:color="auto" w:fill="FFFFFF"/>
        </w:rPr>
        <w:t>Moreover, in order to ensure that these products a</w:t>
      </w:r>
      <w:r w:rsidR="009A302E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68286D">
        <w:rPr>
          <w:rFonts w:ascii="Times New Roman" w:hAnsi="Times New Roman"/>
          <w:sz w:val="24"/>
          <w:szCs w:val="24"/>
          <w:shd w:val="clear" w:color="auto" w:fill="FFFFFF"/>
        </w:rPr>
        <w:t>e purchas</w:t>
      </w:r>
      <w:r w:rsidR="009A302E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68286D">
        <w:rPr>
          <w:rFonts w:ascii="Times New Roman" w:hAnsi="Times New Roman"/>
          <w:sz w:val="24"/>
          <w:szCs w:val="24"/>
          <w:shd w:val="clear" w:color="auto" w:fill="FFFFFF"/>
        </w:rPr>
        <w:t xml:space="preserve">d as required, </w:t>
      </w:r>
      <w:r w:rsidR="001D1314">
        <w:rPr>
          <w:rFonts w:ascii="Times New Roman" w:hAnsi="Times New Roman"/>
          <w:sz w:val="24"/>
          <w:szCs w:val="24"/>
          <w:shd w:val="clear" w:color="auto" w:fill="FFFFFF"/>
        </w:rPr>
        <w:t xml:space="preserve">a promotional campaign </w:t>
      </w:r>
      <w:r w:rsidR="00AA1172">
        <w:rPr>
          <w:rFonts w:ascii="Times New Roman" w:hAnsi="Times New Roman"/>
          <w:sz w:val="24"/>
          <w:szCs w:val="24"/>
          <w:shd w:val="clear" w:color="auto" w:fill="FFFFFF"/>
        </w:rPr>
        <w:t xml:space="preserve">is developed. </w:t>
      </w:r>
    </w:p>
    <w:p w14:paraId="794AE90A" w14:textId="7797474E" w:rsidR="006E6F38" w:rsidRPr="00A801CF" w:rsidRDefault="006E6F38" w:rsidP="0024556B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developed promotional campaign </w:t>
      </w:r>
      <w:r w:rsidR="00202874"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="00DC4760">
        <w:rPr>
          <w:rFonts w:ascii="Times New Roman" w:hAnsi="Times New Roman"/>
          <w:sz w:val="24"/>
          <w:szCs w:val="24"/>
          <w:shd w:val="clear" w:color="auto" w:fill="FFFFFF"/>
        </w:rPr>
        <w:t>ill</w:t>
      </w:r>
      <w:r w:rsidR="00202874">
        <w:rPr>
          <w:rFonts w:ascii="Times New Roman" w:hAnsi="Times New Roman"/>
          <w:sz w:val="24"/>
          <w:szCs w:val="24"/>
          <w:shd w:val="clear" w:color="auto" w:fill="FFFFFF"/>
        </w:rPr>
        <w:t xml:space="preserve"> be based on the promotional message, 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="00DC4760">
        <w:rPr>
          <w:rFonts w:ascii="Times New Roman" w:hAnsi="Times New Roman"/>
          <w:sz w:val="24"/>
          <w:szCs w:val="24"/>
          <w:shd w:val="clear" w:color="auto" w:fill="FFFFFF"/>
        </w:rPr>
        <w:t>an effective workout is through an adjusted diet</w:t>
      </w:r>
      <w:r w:rsidR="00B104C7">
        <w:rPr>
          <w:rFonts w:ascii="Times New Roman" w:hAnsi="Times New Roman"/>
          <w:sz w:val="24"/>
          <w:szCs w:val="24"/>
          <w:shd w:val="clear" w:color="auto" w:fill="FFFFFF"/>
        </w:rPr>
        <w:t>."</w:t>
      </w:r>
      <w:r w:rsidR="00562CC0">
        <w:rPr>
          <w:rFonts w:ascii="Times New Roman" w:hAnsi="Times New Roman"/>
          <w:sz w:val="24"/>
          <w:szCs w:val="24"/>
          <w:shd w:val="clear" w:color="auto" w:fill="FFFFFF"/>
        </w:rPr>
        <w:t xml:space="preserve"> This message sums up the complementary relationship between the two products under consideration. Moreover, </w:t>
      </w:r>
      <w:r w:rsidR="00590372">
        <w:rPr>
          <w:rFonts w:ascii="Times New Roman" w:hAnsi="Times New Roman"/>
          <w:sz w:val="24"/>
          <w:szCs w:val="24"/>
          <w:shd w:val="clear" w:color="auto" w:fill="FFFFFF"/>
        </w:rPr>
        <w:t xml:space="preserve">this will be followed by </w:t>
      </w:r>
      <w:r w:rsidR="0084786A">
        <w:rPr>
          <w:rFonts w:ascii="Times New Roman" w:hAnsi="Times New Roman"/>
          <w:sz w:val="24"/>
          <w:szCs w:val="24"/>
          <w:shd w:val="clear" w:color="auto" w:fill="FFFFFF"/>
        </w:rPr>
        <w:t xml:space="preserve">an offer presented to the target market of purchasing a workout routine and receiving a meal plan at a discounted price. </w:t>
      </w:r>
      <w:r w:rsidR="00A32F97">
        <w:rPr>
          <w:rFonts w:ascii="Times New Roman" w:hAnsi="Times New Roman"/>
          <w:sz w:val="24"/>
          <w:szCs w:val="24"/>
          <w:shd w:val="clear" w:color="auto" w:fill="FFFFFF"/>
        </w:rPr>
        <w:t xml:space="preserve">Besides, since the </w:t>
      </w:r>
      <w:r w:rsidR="00591033">
        <w:rPr>
          <w:rFonts w:ascii="Times New Roman" w:hAnsi="Times New Roman"/>
          <w:sz w:val="24"/>
          <w:szCs w:val="24"/>
          <w:shd w:val="clear" w:color="auto" w:fill="FFFFFF"/>
        </w:rPr>
        <w:t>promotional campaign aims to promote the complementary products and build brand awareness and loyalty, various ads on the products and the offer will be run on multiple platforms, including</w:t>
      </w:r>
      <w:r w:rsidR="00D50C60">
        <w:rPr>
          <w:rFonts w:ascii="Times New Roman" w:hAnsi="Times New Roman"/>
          <w:sz w:val="24"/>
          <w:szCs w:val="24"/>
          <w:shd w:val="clear" w:color="auto" w:fill="FFFFFF"/>
        </w:rPr>
        <w:t xml:space="preserve"> the official social handles of the brand.</w:t>
      </w:r>
    </w:p>
    <w:p w14:paraId="6503F374" w14:textId="2D211342" w:rsidR="00A801CF" w:rsidRDefault="00A801CF" w:rsidP="000C3BB6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801C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Section IV</w:t>
      </w:r>
      <w:r w:rsidR="00162C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 The Product Promise and Guarantee</w:t>
      </w:r>
      <w:r w:rsidR="00A438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6D872477" w14:textId="44D3BA12" w:rsidR="00C019EF" w:rsidRDefault="0067485A" w:rsidP="00F37FB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Product promise and guarantee </w:t>
      </w:r>
      <w:r w:rsidR="00BC2AF6">
        <w:rPr>
          <w:rFonts w:ascii="Times New Roman" w:hAnsi="Times New Roman"/>
          <w:sz w:val="24"/>
          <w:szCs w:val="24"/>
          <w:shd w:val="clear" w:color="auto" w:fill="FFFFFF"/>
        </w:rPr>
        <w:t>are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68D6">
        <w:rPr>
          <w:rFonts w:ascii="Times New Roman" w:hAnsi="Times New Roman"/>
          <w:sz w:val="24"/>
          <w:szCs w:val="24"/>
          <w:shd w:val="clear" w:color="auto" w:fill="FFFFFF"/>
        </w:rPr>
        <w:t xml:space="preserve">vital since </w:t>
      </w:r>
      <w:r w:rsidR="00EE3312">
        <w:rPr>
          <w:rFonts w:ascii="Times New Roman" w:hAnsi="Times New Roman"/>
          <w:sz w:val="24"/>
          <w:szCs w:val="24"/>
          <w:shd w:val="clear" w:color="auto" w:fill="FFFFFF"/>
        </w:rPr>
        <w:t>they significantly</w:t>
      </w:r>
      <w:r w:rsidR="001568D6">
        <w:rPr>
          <w:rFonts w:ascii="Times New Roman" w:hAnsi="Times New Roman"/>
          <w:sz w:val="24"/>
          <w:szCs w:val="24"/>
          <w:shd w:val="clear" w:color="auto" w:fill="FFFFFF"/>
        </w:rPr>
        <w:t xml:space="preserve"> influence </w:t>
      </w:r>
      <w:r w:rsidR="0027034B">
        <w:rPr>
          <w:rFonts w:ascii="Times New Roman" w:hAnsi="Times New Roman"/>
          <w:sz w:val="24"/>
          <w:szCs w:val="24"/>
          <w:shd w:val="clear" w:color="auto" w:fill="FFFFFF"/>
        </w:rPr>
        <w:t>customer loyalty to the brand.</w:t>
      </w:r>
      <w:r w:rsidR="00F363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034B">
        <w:rPr>
          <w:rFonts w:ascii="Times New Roman" w:hAnsi="Times New Roman"/>
          <w:sz w:val="24"/>
          <w:szCs w:val="24"/>
          <w:shd w:val="clear" w:color="auto" w:fill="FFFFFF"/>
        </w:rPr>
        <w:t>Th</w:t>
      </w:r>
      <w:r w:rsidR="00812E3B">
        <w:rPr>
          <w:rFonts w:ascii="Times New Roman" w:hAnsi="Times New Roman"/>
          <w:sz w:val="24"/>
          <w:szCs w:val="24"/>
          <w:shd w:val="clear" w:color="auto" w:fill="FFFFFF"/>
        </w:rPr>
        <w:t xml:space="preserve">is is because </w:t>
      </w:r>
      <w:r w:rsidR="00CD0E61">
        <w:rPr>
          <w:rFonts w:ascii="Times New Roman" w:hAnsi="Times New Roman"/>
          <w:sz w:val="24"/>
          <w:szCs w:val="24"/>
          <w:shd w:val="clear" w:color="auto" w:fill="FFFFFF"/>
        </w:rPr>
        <w:t>customers who engage</w:t>
      </w:r>
      <w:r w:rsidR="00697E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0E61">
        <w:rPr>
          <w:rFonts w:ascii="Times New Roman" w:hAnsi="Times New Roman"/>
          <w:sz w:val="24"/>
          <w:szCs w:val="24"/>
          <w:shd w:val="clear" w:color="auto" w:fill="FFFFFF"/>
        </w:rPr>
        <w:t xml:space="preserve">with the </w:t>
      </w:r>
      <w:r w:rsidR="008C1E82">
        <w:rPr>
          <w:rFonts w:ascii="Times New Roman" w:hAnsi="Times New Roman"/>
          <w:sz w:val="24"/>
          <w:szCs w:val="24"/>
          <w:shd w:val="clear" w:color="auto" w:fill="FFFFFF"/>
        </w:rPr>
        <w:t>brand have expectations</w:t>
      </w:r>
      <w:r w:rsidR="00812E3B">
        <w:rPr>
          <w:rFonts w:ascii="Times New Roman" w:hAnsi="Times New Roman"/>
          <w:sz w:val="24"/>
          <w:szCs w:val="24"/>
          <w:shd w:val="clear" w:color="auto" w:fill="FFFFFF"/>
        </w:rPr>
        <w:t xml:space="preserve"> associated with meeting their needs</w:t>
      </w:r>
      <w:r w:rsidR="008A7556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>Górska-Warsewicz</w:t>
      </w:r>
      <w:proofErr w:type="spellEnd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>Kulykovets</w:t>
      </w:r>
      <w:proofErr w:type="spellEnd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>, 2017</w:t>
      </w:r>
      <w:r w:rsidR="008A755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8F7B7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C1E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2E3B">
        <w:rPr>
          <w:rFonts w:ascii="Times New Roman" w:hAnsi="Times New Roman"/>
          <w:sz w:val="24"/>
          <w:szCs w:val="24"/>
          <w:shd w:val="clear" w:color="auto" w:fill="FFFFFF"/>
        </w:rPr>
        <w:t xml:space="preserve">Therefore, as </w:t>
      </w:r>
      <w:r w:rsidR="008C1E82">
        <w:rPr>
          <w:rFonts w:ascii="Times New Roman" w:hAnsi="Times New Roman"/>
          <w:sz w:val="24"/>
          <w:szCs w:val="24"/>
          <w:shd w:val="clear" w:color="auto" w:fill="FFFFFF"/>
        </w:rPr>
        <w:t>a brand</w:t>
      </w:r>
      <w:r w:rsidR="00875AF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C1E82">
        <w:rPr>
          <w:rFonts w:ascii="Times New Roman" w:hAnsi="Times New Roman"/>
          <w:sz w:val="24"/>
          <w:szCs w:val="24"/>
          <w:shd w:val="clear" w:color="auto" w:fill="FFFFFF"/>
        </w:rPr>
        <w:t xml:space="preserve"> it is </w:t>
      </w:r>
      <w:r w:rsidR="00B42CF8">
        <w:rPr>
          <w:rFonts w:ascii="Times New Roman" w:hAnsi="Times New Roman"/>
          <w:sz w:val="24"/>
          <w:szCs w:val="24"/>
          <w:shd w:val="clear" w:color="auto" w:fill="FFFFFF"/>
        </w:rPr>
        <w:t>essential</w:t>
      </w:r>
      <w:r w:rsidR="008C1E82">
        <w:rPr>
          <w:rFonts w:ascii="Times New Roman" w:hAnsi="Times New Roman"/>
          <w:sz w:val="24"/>
          <w:szCs w:val="24"/>
          <w:shd w:val="clear" w:color="auto" w:fill="FFFFFF"/>
        </w:rPr>
        <w:t xml:space="preserve"> to</w:t>
      </w:r>
      <w:r w:rsidR="00E96FD6">
        <w:rPr>
          <w:rFonts w:ascii="Times New Roman" w:hAnsi="Times New Roman"/>
          <w:sz w:val="24"/>
          <w:szCs w:val="24"/>
          <w:shd w:val="clear" w:color="auto" w:fill="FFFFFF"/>
        </w:rPr>
        <w:t xml:space="preserve"> guarantee quality and updated products </w:t>
      </w:r>
      <w:r w:rsidR="000336D1">
        <w:rPr>
          <w:rFonts w:ascii="Times New Roman" w:hAnsi="Times New Roman"/>
          <w:sz w:val="24"/>
          <w:szCs w:val="24"/>
          <w:shd w:val="clear" w:color="auto" w:fill="FFFFFF"/>
        </w:rPr>
        <w:t xml:space="preserve">to customers, with the aim of </w:t>
      </w:r>
      <w:r w:rsidR="00E96FD6">
        <w:rPr>
          <w:rFonts w:ascii="Times New Roman" w:hAnsi="Times New Roman"/>
          <w:sz w:val="24"/>
          <w:szCs w:val="24"/>
          <w:shd w:val="clear" w:color="auto" w:fill="FFFFFF"/>
        </w:rPr>
        <w:t>improv</w:t>
      </w:r>
      <w:r w:rsidR="000336D1">
        <w:rPr>
          <w:rFonts w:ascii="Times New Roman" w:hAnsi="Times New Roman"/>
          <w:sz w:val="24"/>
          <w:szCs w:val="24"/>
          <w:shd w:val="clear" w:color="auto" w:fill="FFFFFF"/>
        </w:rPr>
        <w:t>ing</w:t>
      </w:r>
      <w:r w:rsidR="00E96F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36D1">
        <w:rPr>
          <w:rFonts w:ascii="Times New Roman" w:hAnsi="Times New Roman"/>
          <w:sz w:val="24"/>
          <w:szCs w:val="24"/>
          <w:shd w:val="clear" w:color="auto" w:fill="FFFFFF"/>
        </w:rPr>
        <w:t xml:space="preserve">their </w:t>
      </w:r>
      <w:r w:rsidR="00E96FD6">
        <w:rPr>
          <w:rFonts w:ascii="Times New Roman" w:hAnsi="Times New Roman"/>
          <w:sz w:val="24"/>
          <w:szCs w:val="24"/>
          <w:shd w:val="clear" w:color="auto" w:fill="FFFFFF"/>
        </w:rPr>
        <w:t xml:space="preserve">lifestyles. </w:t>
      </w:r>
      <w:r w:rsidR="00CD128B">
        <w:rPr>
          <w:rFonts w:ascii="Times New Roman" w:hAnsi="Times New Roman"/>
          <w:sz w:val="24"/>
          <w:szCs w:val="24"/>
          <w:shd w:val="clear" w:color="auto" w:fill="FFFFFF"/>
        </w:rPr>
        <w:t>In this case</w:t>
      </w:r>
      <w:r w:rsidR="00E96FD6">
        <w:rPr>
          <w:rFonts w:ascii="Times New Roman" w:hAnsi="Times New Roman"/>
          <w:sz w:val="24"/>
          <w:szCs w:val="24"/>
          <w:shd w:val="clear" w:color="auto" w:fill="FFFFFF"/>
        </w:rPr>
        <w:t>, t</w:t>
      </w:r>
      <w:r w:rsidR="00061C8F" w:rsidRPr="00061C8F">
        <w:rPr>
          <w:rFonts w:ascii="Times New Roman" w:hAnsi="Times New Roman"/>
          <w:sz w:val="24"/>
          <w:szCs w:val="24"/>
          <w:shd w:val="clear" w:color="auto" w:fill="FFFFFF"/>
        </w:rPr>
        <w:t xml:space="preserve">he brand promises </w:t>
      </w:r>
      <w:r w:rsidR="002A1D03">
        <w:rPr>
          <w:rFonts w:ascii="Times New Roman" w:hAnsi="Times New Roman"/>
          <w:sz w:val="24"/>
          <w:szCs w:val="24"/>
          <w:shd w:val="clear" w:color="auto" w:fill="FFFFFF"/>
        </w:rPr>
        <w:t xml:space="preserve">to present </w:t>
      </w:r>
      <w:r w:rsidR="00322EEE">
        <w:rPr>
          <w:rFonts w:ascii="Times New Roman" w:hAnsi="Times New Roman"/>
          <w:sz w:val="24"/>
          <w:szCs w:val="24"/>
          <w:shd w:val="clear" w:color="auto" w:fill="FFFFFF"/>
        </w:rPr>
        <w:t>high-quality</w:t>
      </w:r>
      <w:r w:rsidR="003F79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61C8F" w:rsidRPr="00061C8F">
        <w:rPr>
          <w:rFonts w:ascii="Times New Roman" w:hAnsi="Times New Roman"/>
          <w:sz w:val="24"/>
          <w:szCs w:val="24"/>
          <w:shd w:val="clear" w:color="auto" w:fill="FFFFFF"/>
        </w:rPr>
        <w:t>advertisement</w:t>
      </w:r>
      <w:r w:rsidR="00976AB4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61C8F" w:rsidRPr="00061C8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A498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on a variety of content associated with </w:t>
      </w:r>
      <w:r w:rsidR="00812E3B">
        <w:rPr>
          <w:rFonts w:ascii="Times New Roman" w:hAnsi="Times New Roman"/>
          <w:sz w:val="24"/>
          <w:szCs w:val="24"/>
          <w:shd w:val="clear" w:color="auto" w:fill="FFFFFF"/>
        </w:rPr>
        <w:t>enhanc</w:t>
      </w:r>
      <w:r w:rsidR="007A4987">
        <w:rPr>
          <w:rFonts w:ascii="Times New Roman" w:hAnsi="Times New Roman"/>
          <w:sz w:val="24"/>
          <w:szCs w:val="24"/>
          <w:shd w:val="clear" w:color="auto" w:fill="FFFFFF"/>
        </w:rPr>
        <w:t xml:space="preserve">ing the </w:t>
      </w:r>
      <w:r w:rsidR="009D0AFA">
        <w:rPr>
          <w:rFonts w:ascii="Times New Roman" w:hAnsi="Times New Roman"/>
          <w:sz w:val="24"/>
          <w:szCs w:val="24"/>
          <w:shd w:val="clear" w:color="auto" w:fill="FFFFFF"/>
        </w:rPr>
        <w:t xml:space="preserve">customers' lifestyle; for </w:t>
      </w:r>
      <w:r w:rsidR="004022D7">
        <w:rPr>
          <w:rFonts w:ascii="Times New Roman" w:hAnsi="Times New Roman"/>
          <w:sz w:val="24"/>
          <w:szCs w:val="24"/>
          <w:shd w:val="clear" w:color="auto" w:fill="FFFFFF"/>
        </w:rPr>
        <w:t>instance</w:t>
      </w:r>
      <w:r w:rsidR="00B5635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D61DF">
        <w:rPr>
          <w:rFonts w:ascii="Times New Roman" w:hAnsi="Times New Roman"/>
          <w:sz w:val="24"/>
          <w:szCs w:val="24"/>
          <w:shd w:val="clear" w:color="auto" w:fill="FFFFFF"/>
        </w:rPr>
        <w:t xml:space="preserve">both magazines in the brand </w:t>
      </w:r>
      <w:r w:rsidR="00DE2B8B">
        <w:rPr>
          <w:rFonts w:ascii="Times New Roman" w:hAnsi="Times New Roman"/>
          <w:sz w:val="24"/>
          <w:szCs w:val="24"/>
          <w:shd w:val="clear" w:color="auto" w:fill="FFFFFF"/>
        </w:rPr>
        <w:t>address men</w:t>
      </w:r>
      <w:r w:rsidR="00812E3B">
        <w:rPr>
          <w:rFonts w:ascii="Times New Roman" w:hAnsi="Times New Roman"/>
          <w:sz w:val="24"/>
          <w:szCs w:val="24"/>
          <w:shd w:val="clear" w:color="auto" w:fill="FFFFFF"/>
        </w:rPr>
        <w:t>'s</w:t>
      </w:r>
      <w:r w:rsidR="00DE2B8B">
        <w:rPr>
          <w:rFonts w:ascii="Times New Roman" w:hAnsi="Times New Roman"/>
          <w:sz w:val="24"/>
          <w:szCs w:val="24"/>
          <w:shd w:val="clear" w:color="auto" w:fill="FFFFFF"/>
        </w:rPr>
        <w:t xml:space="preserve"> and women</w:t>
      </w:r>
      <w:r w:rsidR="001C54A5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DE2B8B">
        <w:rPr>
          <w:rFonts w:ascii="Times New Roman" w:hAnsi="Times New Roman"/>
          <w:sz w:val="24"/>
          <w:szCs w:val="24"/>
          <w:shd w:val="clear" w:color="auto" w:fill="FFFFFF"/>
        </w:rPr>
        <w:t>s lifestyle issues</w:t>
      </w:r>
      <w:r w:rsidR="00812E3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DE2B8B">
        <w:rPr>
          <w:rFonts w:ascii="Times New Roman" w:hAnsi="Times New Roman"/>
          <w:sz w:val="24"/>
          <w:szCs w:val="24"/>
          <w:shd w:val="clear" w:color="auto" w:fill="FFFFFF"/>
        </w:rPr>
        <w:t xml:space="preserve"> including </w:t>
      </w:r>
      <w:r w:rsidR="00296810">
        <w:rPr>
          <w:rFonts w:ascii="Times New Roman" w:hAnsi="Times New Roman"/>
          <w:sz w:val="24"/>
          <w:szCs w:val="24"/>
          <w:shd w:val="clear" w:color="auto" w:fill="FFFFFF"/>
        </w:rPr>
        <w:t>relationships, fitness, and general health</w:t>
      </w:r>
      <w:r w:rsidR="00061C8F" w:rsidRPr="00061C8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968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07162B9" w14:textId="27162471" w:rsidR="0086553C" w:rsidRDefault="0086553C" w:rsidP="00F37FB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for those who use the magazines for commercializing their products, </w:t>
      </w:r>
      <w:r w:rsidR="00FB47A7">
        <w:rPr>
          <w:rFonts w:ascii="Times New Roman" w:hAnsi="Times New Roman"/>
          <w:sz w:val="24"/>
          <w:szCs w:val="24"/>
          <w:shd w:val="clear" w:color="auto" w:fill="FFFFFF"/>
        </w:rPr>
        <w:t xml:space="preserve">the brand promises to reach </w:t>
      </w:r>
      <w:r w:rsidR="00A4651D">
        <w:rPr>
          <w:rFonts w:ascii="Times New Roman" w:hAnsi="Times New Roman"/>
          <w:sz w:val="24"/>
          <w:szCs w:val="24"/>
          <w:shd w:val="clear" w:color="auto" w:fill="FFFFFF"/>
        </w:rPr>
        <w:t>vast numbers of potential customers</w:t>
      </w:r>
      <w:r w:rsidR="00C0470E">
        <w:rPr>
          <w:rFonts w:ascii="Times New Roman" w:hAnsi="Times New Roman"/>
          <w:sz w:val="24"/>
          <w:szCs w:val="24"/>
          <w:shd w:val="clear" w:color="auto" w:fill="FFFFFF"/>
        </w:rPr>
        <w:t xml:space="preserve">. Specifically, the brand will achieve this promise through the use of </w:t>
      </w:r>
      <w:r w:rsidR="00137357">
        <w:rPr>
          <w:rFonts w:ascii="Times New Roman" w:hAnsi="Times New Roman"/>
          <w:sz w:val="24"/>
          <w:szCs w:val="24"/>
          <w:shd w:val="clear" w:color="auto" w:fill="FFFFFF"/>
        </w:rPr>
        <w:t>update</w:t>
      </w:r>
      <w:r w:rsidR="003B5E95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137357">
        <w:rPr>
          <w:rFonts w:ascii="Times New Roman" w:hAnsi="Times New Roman"/>
          <w:sz w:val="24"/>
          <w:szCs w:val="24"/>
          <w:shd w:val="clear" w:color="auto" w:fill="FFFFFF"/>
        </w:rPr>
        <w:t xml:space="preserve"> methods of advertising</w:t>
      </w:r>
      <w:r w:rsidR="003B5E9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373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31799">
        <w:rPr>
          <w:rFonts w:ascii="Times New Roman" w:hAnsi="Times New Roman"/>
          <w:sz w:val="24"/>
          <w:szCs w:val="24"/>
          <w:shd w:val="clear" w:color="auto" w:fill="FFFFFF"/>
        </w:rPr>
        <w:t xml:space="preserve">including the use of </w:t>
      </w:r>
      <w:r w:rsidR="00F579BB">
        <w:rPr>
          <w:rFonts w:ascii="Times New Roman" w:hAnsi="Times New Roman"/>
          <w:sz w:val="24"/>
          <w:szCs w:val="24"/>
          <w:shd w:val="clear" w:color="auto" w:fill="FFFFFF"/>
        </w:rPr>
        <w:t>celebrities with significant influence on the potential market</w:t>
      </w:r>
      <w:r w:rsidR="00FF034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4605A">
        <w:rPr>
          <w:rFonts w:ascii="Times New Roman" w:hAnsi="Times New Roman"/>
          <w:sz w:val="24"/>
          <w:szCs w:val="24"/>
          <w:shd w:val="clear" w:color="auto" w:fill="FFFFFF"/>
        </w:rPr>
        <w:t xml:space="preserve">Therefore, the same </w:t>
      </w:r>
      <w:r w:rsidR="004E4842">
        <w:rPr>
          <w:rFonts w:ascii="Times New Roman" w:hAnsi="Times New Roman"/>
          <w:sz w:val="24"/>
          <w:szCs w:val="24"/>
          <w:shd w:val="clear" w:color="auto" w:fill="FFFFFF"/>
        </w:rPr>
        <w:t>celebritie</w:t>
      </w:r>
      <w:r w:rsidR="0024605A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7F15AA">
        <w:rPr>
          <w:rFonts w:ascii="Times New Roman" w:hAnsi="Times New Roman"/>
          <w:sz w:val="24"/>
          <w:szCs w:val="24"/>
          <w:shd w:val="clear" w:color="auto" w:fill="FFFFFF"/>
        </w:rPr>
        <w:t xml:space="preserve">that partake in being </w:t>
      </w:r>
      <w:r w:rsidR="0024605A">
        <w:rPr>
          <w:rFonts w:ascii="Times New Roman" w:hAnsi="Times New Roman"/>
          <w:sz w:val="24"/>
          <w:szCs w:val="24"/>
          <w:shd w:val="clear" w:color="auto" w:fill="FFFFFF"/>
        </w:rPr>
        <w:t>cover</w:t>
      </w:r>
      <w:r w:rsidR="007F15AA">
        <w:rPr>
          <w:rFonts w:ascii="Times New Roman" w:hAnsi="Times New Roman"/>
          <w:sz w:val="24"/>
          <w:szCs w:val="24"/>
          <w:shd w:val="clear" w:color="auto" w:fill="FFFFFF"/>
        </w:rPr>
        <w:t xml:space="preserve"> models </w:t>
      </w:r>
      <w:r w:rsidR="0024605A">
        <w:rPr>
          <w:rFonts w:ascii="Times New Roman" w:hAnsi="Times New Roman"/>
          <w:sz w:val="24"/>
          <w:szCs w:val="24"/>
          <w:shd w:val="clear" w:color="auto" w:fill="FFFFFF"/>
        </w:rPr>
        <w:t>of the magazines also play a part in making the advertisements successful.</w:t>
      </w:r>
      <w:r w:rsidR="00133C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3275B">
        <w:rPr>
          <w:rFonts w:ascii="Times New Roman" w:hAnsi="Times New Roman"/>
          <w:sz w:val="24"/>
          <w:szCs w:val="24"/>
          <w:shd w:val="clear" w:color="auto" w:fill="FFFFFF"/>
        </w:rPr>
        <w:t xml:space="preserve">Moreover, based on previous data, the possibility of the readers making purchases of the advertised products and </w:t>
      </w:r>
      <w:r w:rsidR="003A56AF">
        <w:rPr>
          <w:rFonts w:ascii="Times New Roman" w:hAnsi="Times New Roman"/>
          <w:sz w:val="24"/>
          <w:szCs w:val="24"/>
          <w:shd w:val="clear" w:color="auto" w:fill="FFFFFF"/>
        </w:rPr>
        <w:t>services</w:t>
      </w:r>
      <w:r w:rsidR="00FD7F60">
        <w:rPr>
          <w:rFonts w:ascii="Times New Roman" w:hAnsi="Times New Roman"/>
          <w:sz w:val="24"/>
          <w:szCs w:val="24"/>
          <w:shd w:val="clear" w:color="auto" w:fill="FFFFFF"/>
        </w:rPr>
        <w:t xml:space="preserve"> are high</w:t>
      </w:r>
      <w:r w:rsidR="003A56AF">
        <w:rPr>
          <w:rFonts w:ascii="Times New Roman" w:hAnsi="Times New Roman"/>
          <w:sz w:val="24"/>
          <w:szCs w:val="24"/>
          <w:shd w:val="clear" w:color="auto" w:fill="FFFFFF"/>
        </w:rPr>
        <w:t xml:space="preserve">. Therefore, businesses and </w:t>
      </w:r>
      <w:r w:rsidR="006C6283">
        <w:rPr>
          <w:rFonts w:ascii="Times New Roman" w:hAnsi="Times New Roman"/>
          <w:sz w:val="24"/>
          <w:szCs w:val="24"/>
          <w:shd w:val="clear" w:color="auto" w:fill="FFFFFF"/>
        </w:rPr>
        <w:t>corporations</w:t>
      </w:r>
      <w:r w:rsidR="003A56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45563">
        <w:rPr>
          <w:rFonts w:ascii="Times New Roman" w:hAnsi="Times New Roman"/>
          <w:sz w:val="24"/>
          <w:szCs w:val="24"/>
          <w:shd w:val="clear" w:color="auto" w:fill="FFFFFF"/>
        </w:rPr>
        <w:t xml:space="preserve">investing in </w:t>
      </w:r>
      <w:r w:rsidR="00FD7F60">
        <w:rPr>
          <w:rFonts w:ascii="Times New Roman" w:hAnsi="Times New Roman"/>
          <w:sz w:val="24"/>
          <w:szCs w:val="24"/>
          <w:shd w:val="clear" w:color="auto" w:fill="FFFFFF"/>
        </w:rPr>
        <w:t>promot</w:t>
      </w:r>
      <w:r w:rsidR="00B45563">
        <w:rPr>
          <w:rFonts w:ascii="Times New Roman" w:hAnsi="Times New Roman"/>
          <w:sz w:val="24"/>
          <w:szCs w:val="24"/>
          <w:shd w:val="clear" w:color="auto" w:fill="FFFFFF"/>
        </w:rPr>
        <w:t xml:space="preserve">ing their </w:t>
      </w:r>
      <w:r w:rsidR="00AA6A59">
        <w:rPr>
          <w:rFonts w:ascii="Times New Roman" w:hAnsi="Times New Roman"/>
          <w:sz w:val="24"/>
          <w:szCs w:val="24"/>
          <w:shd w:val="clear" w:color="auto" w:fill="FFFFFF"/>
        </w:rPr>
        <w:t>products and services</w:t>
      </w:r>
      <w:r w:rsidR="00FD7F60">
        <w:rPr>
          <w:rFonts w:ascii="Times New Roman" w:hAnsi="Times New Roman"/>
          <w:sz w:val="24"/>
          <w:szCs w:val="24"/>
          <w:shd w:val="clear" w:color="auto" w:fill="FFFFFF"/>
        </w:rPr>
        <w:t xml:space="preserve"> via magazines </w:t>
      </w:r>
      <w:r w:rsidR="002F39A7">
        <w:rPr>
          <w:rFonts w:ascii="Times New Roman" w:hAnsi="Times New Roman"/>
          <w:sz w:val="24"/>
          <w:szCs w:val="24"/>
          <w:shd w:val="clear" w:color="auto" w:fill="FFFFFF"/>
        </w:rPr>
        <w:t xml:space="preserve">of the brand </w:t>
      </w:r>
      <w:r w:rsidR="00AA6A59">
        <w:rPr>
          <w:rFonts w:ascii="Times New Roman" w:hAnsi="Times New Roman"/>
          <w:sz w:val="24"/>
          <w:szCs w:val="24"/>
          <w:shd w:val="clear" w:color="auto" w:fill="FFFFFF"/>
        </w:rPr>
        <w:t>are guaranteed of reaching potential customers and increasing their sales.</w:t>
      </w:r>
    </w:p>
    <w:p w14:paraId="26218A74" w14:textId="2B191024" w:rsidR="00C42D99" w:rsidRDefault="00CB3B1F" w:rsidP="00AE6F1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8D6394">
        <w:rPr>
          <w:rFonts w:ascii="Times New Roman" w:hAnsi="Times New Roman"/>
          <w:sz w:val="24"/>
          <w:szCs w:val="24"/>
          <w:shd w:val="clear" w:color="auto" w:fill="FFFFFF"/>
        </w:rPr>
        <w:t xml:space="preserve">brand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also </w:t>
      </w:r>
      <w:r w:rsidR="008D6394">
        <w:rPr>
          <w:rFonts w:ascii="Times New Roman" w:hAnsi="Times New Roman"/>
          <w:sz w:val="24"/>
          <w:szCs w:val="24"/>
          <w:shd w:val="clear" w:color="auto" w:fill="FFFFFF"/>
        </w:rPr>
        <w:t>promises to avail short and direct</w:t>
      </w:r>
      <w:r>
        <w:rPr>
          <w:rFonts w:ascii="Times New Roman" w:hAnsi="Times New Roman"/>
          <w:sz w:val="24"/>
          <w:szCs w:val="24"/>
          <w:shd w:val="clear" w:color="auto" w:fill="FFFFFF"/>
        </w:rPr>
        <w:t>-to-the-</w:t>
      </w:r>
      <w:r w:rsidR="008D6394">
        <w:rPr>
          <w:rFonts w:ascii="Times New Roman" w:hAnsi="Times New Roman"/>
          <w:sz w:val="24"/>
          <w:szCs w:val="24"/>
          <w:shd w:val="clear" w:color="auto" w:fill="FFFFFF"/>
        </w:rPr>
        <w:t xml:space="preserve">point advertisements to the readers, </w:t>
      </w:r>
      <w:r w:rsidR="0006557E">
        <w:rPr>
          <w:rFonts w:ascii="Times New Roman" w:hAnsi="Times New Roman"/>
          <w:sz w:val="24"/>
          <w:szCs w:val="24"/>
          <w:shd w:val="clear" w:color="auto" w:fill="FFFFFF"/>
        </w:rPr>
        <w:t xml:space="preserve">delivering the most important and informative information regarding the various products. </w:t>
      </w:r>
      <w:r w:rsidR="004E1AA5">
        <w:rPr>
          <w:rFonts w:ascii="Times New Roman" w:hAnsi="Times New Roman"/>
          <w:sz w:val="24"/>
          <w:szCs w:val="24"/>
          <w:shd w:val="clear" w:color="auto" w:fill="FFFFFF"/>
        </w:rPr>
        <w:t xml:space="preserve">This is evident from the continued increase in the number of purchases made by the </w:t>
      </w:r>
      <w:r w:rsidR="007210A3">
        <w:rPr>
          <w:rFonts w:ascii="Times New Roman" w:hAnsi="Times New Roman"/>
          <w:sz w:val="24"/>
          <w:szCs w:val="24"/>
          <w:shd w:val="clear" w:color="auto" w:fill="FFFFFF"/>
        </w:rPr>
        <w:t>target market</w:t>
      </w:r>
      <w:r w:rsidR="00546F1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A47C8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this is also evident in the ability of the readers to purchase the </w:t>
      </w:r>
      <w:r w:rsidR="00BA4344">
        <w:rPr>
          <w:rFonts w:ascii="Times New Roman" w:hAnsi="Times New Roman"/>
          <w:sz w:val="24"/>
          <w:szCs w:val="24"/>
          <w:shd w:val="clear" w:color="auto" w:fill="FFFFFF"/>
        </w:rPr>
        <w:t xml:space="preserve">specific products they find </w:t>
      </w:r>
      <w:r w:rsidR="00F05FD4">
        <w:rPr>
          <w:rFonts w:ascii="Times New Roman" w:hAnsi="Times New Roman"/>
          <w:sz w:val="24"/>
          <w:szCs w:val="24"/>
          <w:shd w:val="clear" w:color="auto" w:fill="FFFFFF"/>
        </w:rPr>
        <w:t xml:space="preserve">interest in since all the </w:t>
      </w:r>
      <w:r>
        <w:rPr>
          <w:rFonts w:ascii="Times New Roman" w:hAnsi="Times New Roman"/>
          <w:sz w:val="24"/>
          <w:szCs w:val="24"/>
          <w:shd w:val="clear" w:color="auto" w:fill="FFFFFF"/>
        </w:rPr>
        <w:t>essential</w:t>
      </w:r>
      <w:r w:rsidR="00F05FD4">
        <w:rPr>
          <w:rFonts w:ascii="Times New Roman" w:hAnsi="Times New Roman"/>
          <w:sz w:val="24"/>
          <w:szCs w:val="24"/>
          <w:shd w:val="clear" w:color="auto" w:fill="FFFFFF"/>
        </w:rPr>
        <w:t xml:space="preserve"> information is included.</w:t>
      </w:r>
      <w:r w:rsidR="00B207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D6215">
        <w:rPr>
          <w:rFonts w:ascii="Times New Roman" w:hAnsi="Times New Roman"/>
          <w:sz w:val="24"/>
          <w:szCs w:val="24"/>
          <w:shd w:val="clear" w:color="auto" w:fill="FFFFFF"/>
        </w:rPr>
        <w:t xml:space="preserve">In addition to having short and direct advertisements, </w:t>
      </w:r>
      <w:r w:rsidR="00226DBF">
        <w:rPr>
          <w:rFonts w:ascii="Times New Roman" w:hAnsi="Times New Roman"/>
          <w:sz w:val="24"/>
          <w:szCs w:val="24"/>
          <w:shd w:val="clear" w:color="auto" w:fill="FFFFFF"/>
        </w:rPr>
        <w:t>the brand also promises t</w:t>
      </w:r>
      <w:r w:rsidR="002150E7">
        <w:rPr>
          <w:rFonts w:ascii="Times New Roman" w:hAnsi="Times New Roman"/>
          <w:sz w:val="24"/>
          <w:szCs w:val="24"/>
          <w:shd w:val="clear" w:color="auto" w:fill="FFFFFF"/>
        </w:rPr>
        <w:t xml:space="preserve">he </w:t>
      </w:r>
      <w:r w:rsidR="006827AB">
        <w:rPr>
          <w:rFonts w:ascii="Times New Roman" w:hAnsi="Times New Roman"/>
          <w:sz w:val="24"/>
          <w:szCs w:val="24"/>
          <w:shd w:val="clear" w:color="auto" w:fill="FFFFFF"/>
        </w:rPr>
        <w:t xml:space="preserve">readers and the general target market </w:t>
      </w:r>
      <w:r w:rsidR="00013549">
        <w:rPr>
          <w:rFonts w:ascii="Times New Roman" w:hAnsi="Times New Roman"/>
          <w:sz w:val="24"/>
          <w:szCs w:val="24"/>
          <w:shd w:val="clear" w:color="auto" w:fill="FFFFFF"/>
        </w:rPr>
        <w:t xml:space="preserve">to display </w:t>
      </w:r>
      <w:r w:rsidR="00073842">
        <w:rPr>
          <w:rFonts w:ascii="Times New Roman" w:hAnsi="Times New Roman"/>
          <w:sz w:val="24"/>
          <w:szCs w:val="24"/>
          <w:shd w:val="clear" w:color="auto" w:fill="FFFFFF"/>
        </w:rPr>
        <w:t xml:space="preserve">clear and detailed </w:t>
      </w:r>
      <w:r w:rsidR="002150E7">
        <w:rPr>
          <w:rFonts w:ascii="Times New Roman" w:hAnsi="Times New Roman"/>
          <w:sz w:val="24"/>
          <w:szCs w:val="24"/>
          <w:shd w:val="clear" w:color="auto" w:fill="FFFFFF"/>
        </w:rPr>
        <w:t>advertise</w:t>
      </w:r>
      <w:r w:rsidR="00073842">
        <w:rPr>
          <w:rFonts w:ascii="Times New Roman" w:hAnsi="Times New Roman"/>
          <w:sz w:val="24"/>
          <w:szCs w:val="24"/>
          <w:shd w:val="clear" w:color="auto" w:fill="FFFFFF"/>
        </w:rPr>
        <w:t>ments</w:t>
      </w:r>
      <w:r w:rsidR="006229B4">
        <w:rPr>
          <w:rFonts w:ascii="Times New Roman" w:hAnsi="Times New Roman"/>
          <w:sz w:val="24"/>
          <w:szCs w:val="24"/>
          <w:shd w:val="clear" w:color="auto" w:fill="FFFFFF"/>
        </w:rPr>
        <w:t xml:space="preserve"> that depict the </w:t>
      </w:r>
      <w:r w:rsidR="00E843E9">
        <w:rPr>
          <w:rFonts w:ascii="Times New Roman" w:hAnsi="Times New Roman"/>
          <w:sz w:val="24"/>
          <w:szCs w:val="24"/>
          <w:shd w:val="clear" w:color="auto" w:fill="FFFFFF"/>
        </w:rPr>
        <w:t>exact quality and outlook of the advertised products</w:t>
      </w:r>
      <w:r w:rsidR="003C6E84">
        <w:rPr>
          <w:rFonts w:ascii="Times New Roman" w:hAnsi="Times New Roman"/>
          <w:sz w:val="24"/>
          <w:szCs w:val="24"/>
          <w:shd w:val="clear" w:color="auto" w:fill="FFFFFF"/>
        </w:rPr>
        <w:t xml:space="preserve">. This is essential since the </w:t>
      </w:r>
      <w:r w:rsidR="008E4198">
        <w:rPr>
          <w:rFonts w:ascii="Times New Roman" w:hAnsi="Times New Roman"/>
          <w:sz w:val="24"/>
          <w:szCs w:val="24"/>
          <w:shd w:val="clear" w:color="auto" w:fill="FFFFFF"/>
        </w:rPr>
        <w:t xml:space="preserve">target market </w:t>
      </w:r>
      <w:r w:rsidR="000810B8">
        <w:rPr>
          <w:rFonts w:ascii="Times New Roman" w:hAnsi="Times New Roman"/>
          <w:sz w:val="24"/>
          <w:szCs w:val="24"/>
          <w:shd w:val="clear" w:color="auto" w:fill="FFFFFF"/>
        </w:rPr>
        <w:t>receive</w:t>
      </w:r>
      <w:r w:rsidR="00C42D99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810B8">
        <w:rPr>
          <w:rFonts w:ascii="Times New Roman" w:hAnsi="Times New Roman"/>
          <w:sz w:val="24"/>
          <w:szCs w:val="24"/>
          <w:shd w:val="clear" w:color="auto" w:fill="FFFFFF"/>
        </w:rPr>
        <w:t xml:space="preserve"> products and </w:t>
      </w:r>
      <w:r w:rsidR="001E716C">
        <w:rPr>
          <w:rFonts w:ascii="Times New Roman" w:hAnsi="Times New Roman"/>
          <w:sz w:val="24"/>
          <w:szCs w:val="24"/>
          <w:shd w:val="clear" w:color="auto" w:fill="FFFFFF"/>
        </w:rPr>
        <w:t>information</w:t>
      </w:r>
      <w:r w:rsidR="000810B8">
        <w:rPr>
          <w:rFonts w:ascii="Times New Roman" w:hAnsi="Times New Roman"/>
          <w:sz w:val="24"/>
          <w:szCs w:val="24"/>
          <w:shd w:val="clear" w:color="auto" w:fill="FFFFFF"/>
        </w:rPr>
        <w:t xml:space="preserve"> they </w:t>
      </w:r>
      <w:r w:rsidR="00C42D99">
        <w:rPr>
          <w:rFonts w:ascii="Times New Roman" w:hAnsi="Times New Roman"/>
          <w:sz w:val="24"/>
          <w:szCs w:val="24"/>
          <w:shd w:val="clear" w:color="auto" w:fill="FFFFFF"/>
        </w:rPr>
        <w:t>have</w:t>
      </w:r>
      <w:r w:rsidR="000810B8">
        <w:rPr>
          <w:rFonts w:ascii="Times New Roman" w:hAnsi="Times New Roman"/>
          <w:sz w:val="24"/>
          <w:szCs w:val="24"/>
          <w:shd w:val="clear" w:color="auto" w:fill="FFFFFF"/>
        </w:rPr>
        <w:t xml:space="preserve"> confiden</w:t>
      </w:r>
      <w:r w:rsidR="00C42D99">
        <w:rPr>
          <w:rFonts w:ascii="Times New Roman" w:hAnsi="Times New Roman"/>
          <w:sz w:val="24"/>
          <w:szCs w:val="24"/>
          <w:shd w:val="clear" w:color="auto" w:fill="FFFFFF"/>
        </w:rPr>
        <w:t>ce</w:t>
      </w:r>
      <w:r w:rsidR="000810B8">
        <w:rPr>
          <w:rFonts w:ascii="Times New Roman" w:hAnsi="Times New Roman"/>
          <w:sz w:val="24"/>
          <w:szCs w:val="24"/>
          <w:shd w:val="clear" w:color="auto" w:fill="FFFFFF"/>
        </w:rPr>
        <w:t xml:space="preserve"> in</w:t>
      </w:r>
      <w:r w:rsidR="008A75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A7556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>Górska-Warsewicz</w:t>
      </w:r>
      <w:proofErr w:type="spellEnd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>Kulykovets</w:t>
      </w:r>
      <w:proofErr w:type="spellEnd"/>
      <w:r w:rsidR="008A7556" w:rsidRPr="008A7556">
        <w:rPr>
          <w:rFonts w:ascii="Times New Roman" w:hAnsi="Times New Roman"/>
          <w:sz w:val="24"/>
          <w:szCs w:val="24"/>
          <w:shd w:val="clear" w:color="auto" w:fill="FFFFFF"/>
        </w:rPr>
        <w:t>, 2017</w:t>
      </w:r>
      <w:r w:rsidR="008A755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0810B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E6F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B31CC0F" w14:textId="4584249C" w:rsidR="00726F14" w:rsidRDefault="00707011" w:rsidP="00726F14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Moreover, </w:t>
      </w:r>
      <w:r w:rsidR="00390504">
        <w:rPr>
          <w:rFonts w:ascii="Times New Roman" w:hAnsi="Times New Roman"/>
          <w:sz w:val="24"/>
          <w:szCs w:val="24"/>
          <w:shd w:val="clear" w:color="auto" w:fill="FFFFFF"/>
        </w:rPr>
        <w:t>other than making promises and guarantee</w:t>
      </w:r>
      <w:r w:rsidR="00C42D99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7B0893">
        <w:rPr>
          <w:rFonts w:ascii="Times New Roman" w:hAnsi="Times New Roman"/>
          <w:sz w:val="24"/>
          <w:szCs w:val="24"/>
          <w:shd w:val="clear" w:color="auto" w:fill="FFFFFF"/>
        </w:rPr>
        <w:t xml:space="preserve"> to customers, it is also </w:t>
      </w:r>
      <w:r w:rsidR="00C42D99">
        <w:rPr>
          <w:rFonts w:ascii="Times New Roman" w:hAnsi="Times New Roman"/>
          <w:sz w:val="24"/>
          <w:szCs w:val="24"/>
          <w:shd w:val="clear" w:color="auto" w:fill="FFFFFF"/>
        </w:rPr>
        <w:t>vital</w:t>
      </w:r>
      <w:r w:rsidR="007B0893">
        <w:rPr>
          <w:rFonts w:ascii="Times New Roman" w:hAnsi="Times New Roman"/>
          <w:sz w:val="24"/>
          <w:szCs w:val="24"/>
          <w:shd w:val="clear" w:color="auto" w:fill="FFFFFF"/>
        </w:rPr>
        <w:t xml:space="preserve"> for a brand to </w:t>
      </w:r>
      <w:r w:rsidR="00C42D99">
        <w:rPr>
          <w:rFonts w:ascii="Times New Roman" w:hAnsi="Times New Roman"/>
          <w:sz w:val="24"/>
          <w:szCs w:val="24"/>
          <w:shd w:val="clear" w:color="auto" w:fill="FFFFFF"/>
        </w:rPr>
        <w:t>meet</w:t>
      </w:r>
      <w:r w:rsidR="007B0893">
        <w:rPr>
          <w:rFonts w:ascii="Times New Roman" w:hAnsi="Times New Roman"/>
          <w:sz w:val="24"/>
          <w:szCs w:val="24"/>
          <w:shd w:val="clear" w:color="auto" w:fill="FFFFFF"/>
        </w:rPr>
        <w:t xml:space="preserve"> these promises.</w:t>
      </w:r>
      <w:r w:rsidR="001560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60A9">
        <w:rPr>
          <w:rFonts w:ascii="Times New Roman" w:hAnsi="Times New Roman"/>
          <w:sz w:val="24"/>
          <w:szCs w:val="24"/>
          <w:shd w:val="clear" w:color="auto" w:fill="FFFFFF"/>
        </w:rPr>
        <w:t>Meeting the customers</w:t>
      </w:r>
      <w:r w:rsidR="00063D10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1560A9">
        <w:rPr>
          <w:rFonts w:ascii="Times New Roman" w:hAnsi="Times New Roman"/>
          <w:sz w:val="24"/>
          <w:szCs w:val="24"/>
          <w:shd w:val="clear" w:color="auto" w:fill="FFFFFF"/>
        </w:rPr>
        <w:t xml:space="preserve"> expectations</w:t>
      </w:r>
      <w:r w:rsidR="001560A9">
        <w:rPr>
          <w:rFonts w:ascii="Times New Roman" w:hAnsi="Times New Roman"/>
          <w:sz w:val="24"/>
          <w:szCs w:val="24"/>
          <w:shd w:val="clear" w:color="auto" w:fill="FFFFFF"/>
        </w:rPr>
        <w:t xml:space="preserve"> facilitates the prosperity of a </w:t>
      </w:r>
      <w:r w:rsidR="001560A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brand and </w:t>
      </w:r>
      <w:r w:rsidR="00317AC6">
        <w:rPr>
          <w:rFonts w:ascii="Times New Roman" w:hAnsi="Times New Roman"/>
          <w:sz w:val="24"/>
          <w:szCs w:val="24"/>
          <w:shd w:val="clear" w:color="auto" w:fill="FFFFFF"/>
        </w:rPr>
        <w:t>the acquisition and ma</w:t>
      </w:r>
      <w:r w:rsidR="00063D10">
        <w:rPr>
          <w:rFonts w:ascii="Times New Roman" w:hAnsi="Times New Roman"/>
          <w:sz w:val="24"/>
          <w:szCs w:val="24"/>
          <w:shd w:val="clear" w:color="auto" w:fill="FFFFFF"/>
        </w:rPr>
        <w:t>inte</w:t>
      </w:r>
      <w:r w:rsidR="00317AC6">
        <w:rPr>
          <w:rFonts w:ascii="Times New Roman" w:hAnsi="Times New Roman"/>
          <w:sz w:val="24"/>
          <w:szCs w:val="24"/>
          <w:shd w:val="clear" w:color="auto" w:fill="FFFFFF"/>
        </w:rPr>
        <w:t>nance of loyal customers</w:t>
      </w:r>
      <w:r w:rsidR="007F1F3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D469BC" w:rsidRPr="00D469BC">
        <w:rPr>
          <w:rFonts w:ascii="Times New Roman" w:hAnsi="Times New Roman"/>
          <w:sz w:val="24"/>
          <w:szCs w:val="24"/>
          <w:shd w:val="clear" w:color="auto" w:fill="FFFFFF"/>
        </w:rPr>
        <w:t>Carranza</w:t>
      </w:r>
      <w:r w:rsidR="00D469BC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</w:t>
      </w:r>
      <w:r w:rsidR="007F1F3C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317AC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7B08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73F2">
        <w:rPr>
          <w:rFonts w:ascii="Times New Roman" w:hAnsi="Times New Roman"/>
          <w:sz w:val="24"/>
          <w:szCs w:val="24"/>
          <w:shd w:val="clear" w:color="auto" w:fill="FFFFFF"/>
        </w:rPr>
        <w:t xml:space="preserve">Therefore, </w:t>
      </w:r>
      <w:r w:rsidR="008F4E2F">
        <w:rPr>
          <w:rFonts w:ascii="Times New Roman" w:hAnsi="Times New Roman"/>
          <w:sz w:val="24"/>
          <w:szCs w:val="24"/>
          <w:shd w:val="clear" w:color="auto" w:fill="FFFFFF"/>
        </w:rPr>
        <w:t xml:space="preserve">since the </w:t>
      </w:r>
      <w:r w:rsidR="00F373F2">
        <w:rPr>
          <w:rFonts w:ascii="Times New Roman" w:hAnsi="Times New Roman"/>
          <w:sz w:val="24"/>
          <w:szCs w:val="24"/>
          <w:shd w:val="clear" w:color="auto" w:fill="FFFFFF"/>
        </w:rPr>
        <w:t xml:space="preserve">brand, </w:t>
      </w:r>
      <w:r w:rsidR="008F4E2F">
        <w:rPr>
          <w:rFonts w:ascii="Times New Roman" w:hAnsi="Times New Roman"/>
          <w:sz w:val="24"/>
          <w:szCs w:val="24"/>
          <w:shd w:val="clear" w:color="auto" w:fill="FFFFFF"/>
        </w:rPr>
        <w:t>in this case</w:t>
      </w:r>
      <w:r w:rsidR="00E5669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F4E2F">
        <w:rPr>
          <w:rFonts w:ascii="Times New Roman" w:hAnsi="Times New Roman"/>
          <w:sz w:val="24"/>
          <w:szCs w:val="24"/>
          <w:shd w:val="clear" w:color="auto" w:fill="FFFFFF"/>
        </w:rPr>
        <w:t xml:space="preserve"> aims to integrate the most relevant advertising</w:t>
      </w:r>
      <w:r w:rsidR="00E5669B">
        <w:rPr>
          <w:rFonts w:ascii="Times New Roman" w:hAnsi="Times New Roman"/>
          <w:sz w:val="24"/>
          <w:szCs w:val="24"/>
          <w:shd w:val="clear" w:color="auto" w:fill="FFFFFF"/>
        </w:rPr>
        <w:t xml:space="preserve"> techniques</w:t>
      </w:r>
      <w:r w:rsidR="008F4E2F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="00E5669B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8F4E2F">
        <w:rPr>
          <w:rFonts w:ascii="Times New Roman" w:hAnsi="Times New Roman"/>
          <w:sz w:val="24"/>
          <w:szCs w:val="24"/>
          <w:shd w:val="clear" w:color="auto" w:fill="FFFFFF"/>
        </w:rPr>
        <w:t xml:space="preserve">ain customer loyalty, </w:t>
      </w:r>
      <w:r w:rsidR="00F373F2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342ED1">
        <w:rPr>
          <w:rFonts w:ascii="Times New Roman" w:hAnsi="Times New Roman"/>
          <w:sz w:val="24"/>
          <w:szCs w:val="24"/>
          <w:shd w:val="clear" w:color="auto" w:fill="FFFFFF"/>
        </w:rPr>
        <w:t>brand</w:t>
      </w:r>
      <w:r w:rsidR="00F373F2">
        <w:rPr>
          <w:rFonts w:ascii="Times New Roman" w:hAnsi="Times New Roman"/>
          <w:sz w:val="24"/>
          <w:szCs w:val="24"/>
          <w:shd w:val="clear" w:color="auto" w:fill="FFFFFF"/>
        </w:rPr>
        <w:t xml:space="preserve"> will implement a variety of strategies t</w:t>
      </w:r>
      <w:r w:rsidR="000611AB">
        <w:rPr>
          <w:rFonts w:ascii="Times New Roman" w:hAnsi="Times New Roman"/>
          <w:sz w:val="24"/>
          <w:szCs w:val="24"/>
          <w:shd w:val="clear" w:color="auto" w:fill="FFFFFF"/>
        </w:rPr>
        <w:t xml:space="preserve">hat will facilitate the achievement of these promises made. </w:t>
      </w:r>
      <w:r w:rsidR="00342ED1">
        <w:rPr>
          <w:rFonts w:ascii="Times New Roman" w:hAnsi="Times New Roman"/>
          <w:sz w:val="24"/>
          <w:szCs w:val="24"/>
          <w:shd w:val="clear" w:color="auto" w:fill="FFFFFF"/>
        </w:rPr>
        <w:t>Consequently, this</w:t>
      </w:r>
      <w:r w:rsidR="00295F63">
        <w:rPr>
          <w:rFonts w:ascii="Times New Roman" w:hAnsi="Times New Roman"/>
          <w:sz w:val="24"/>
          <w:szCs w:val="24"/>
          <w:shd w:val="clear" w:color="auto" w:fill="FFFFFF"/>
        </w:rPr>
        <w:t xml:space="preserve"> ensures customer satisfaction and increased sales of the products.</w:t>
      </w:r>
    </w:p>
    <w:p w14:paraId="1F8C0338" w14:textId="77777777" w:rsidR="00726F14" w:rsidRDefault="00726F14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br w:type="page"/>
      </w:r>
    </w:p>
    <w:p w14:paraId="7F5EA38A" w14:textId="006E38F7" w:rsidR="00726F14" w:rsidRDefault="00D603E0" w:rsidP="00D469B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68F793E6" w14:textId="6DAACB63" w:rsidR="00D469BC" w:rsidRPr="00D469BC" w:rsidRDefault="00D469BC" w:rsidP="00D469BC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469BC">
        <w:rPr>
          <w:rFonts w:ascii="Times New Roman" w:hAnsi="Times New Roman"/>
          <w:sz w:val="24"/>
          <w:szCs w:val="24"/>
          <w:shd w:val="clear" w:color="auto" w:fill="FFFFFF"/>
        </w:rPr>
        <w:t xml:space="preserve">Becker, J. U., Spann, M., &amp; Barrot, C. (2020). Impact of proactive </w:t>
      </w:r>
      <w:proofErr w:type="spellStart"/>
      <w:r w:rsidRPr="00D469BC">
        <w:rPr>
          <w:rFonts w:ascii="Times New Roman" w:hAnsi="Times New Roman"/>
          <w:sz w:val="24"/>
          <w:szCs w:val="24"/>
          <w:shd w:val="clear" w:color="auto" w:fill="FFFFFF"/>
        </w:rPr>
        <w:t>postsales</w:t>
      </w:r>
      <w:proofErr w:type="spellEnd"/>
      <w:r w:rsidRPr="00D469BC">
        <w:rPr>
          <w:rFonts w:ascii="Times New Roman" w:hAnsi="Times New Roman"/>
          <w:sz w:val="24"/>
          <w:szCs w:val="24"/>
          <w:shd w:val="clear" w:color="auto" w:fill="FFFFFF"/>
        </w:rPr>
        <w:t xml:space="preserve"> service and cross-selling activities on customer churn and service calls. </w:t>
      </w:r>
      <w:r w:rsidRPr="00D469B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Service Research</w:t>
      </w:r>
      <w:r w:rsidRPr="00D469B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469B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23</w:t>
      </w:r>
      <w:r w:rsidRPr="00D469BC">
        <w:rPr>
          <w:rFonts w:ascii="Times New Roman" w:hAnsi="Times New Roman"/>
          <w:sz w:val="24"/>
          <w:szCs w:val="24"/>
          <w:shd w:val="clear" w:color="auto" w:fill="FFFFFF"/>
        </w:rPr>
        <w:t>(1), 53-69.</w:t>
      </w:r>
    </w:p>
    <w:p w14:paraId="0ECF4AF0" w14:textId="66957E07" w:rsidR="00726F14" w:rsidRDefault="00D469BC" w:rsidP="00D469BC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469BC">
        <w:rPr>
          <w:rFonts w:ascii="Times New Roman" w:hAnsi="Times New Roman"/>
          <w:sz w:val="24"/>
          <w:szCs w:val="24"/>
          <w:shd w:val="clear" w:color="auto" w:fill="FFFFFF"/>
        </w:rPr>
        <w:t>Carranza, R., Díaz, E., &amp; Martín-Consuegra, D. (2018). The influence of quality on satisfaction and customer loyalty with an importance-performance map analysis: Exploring the mediating role of trust. </w:t>
      </w:r>
      <w:r w:rsidRPr="00D469B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Hospitality and Tourism Technology</w:t>
      </w:r>
      <w:r w:rsidRPr="00D469B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010CDA7" w14:textId="793B5803" w:rsidR="00D469BC" w:rsidRDefault="00D469BC" w:rsidP="00D469BC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469BC">
        <w:rPr>
          <w:rFonts w:ascii="Times New Roman" w:hAnsi="Times New Roman"/>
          <w:sz w:val="24"/>
          <w:szCs w:val="24"/>
          <w:shd w:val="clear" w:color="auto" w:fill="FFFFFF"/>
        </w:rPr>
        <w:t xml:space="preserve">de Ridder, D., Kroese, F., Evers, C., Adriaanse, M., &amp; </w:t>
      </w:r>
      <w:proofErr w:type="spellStart"/>
      <w:r w:rsidRPr="00D469BC">
        <w:rPr>
          <w:rFonts w:ascii="Times New Roman" w:hAnsi="Times New Roman"/>
          <w:sz w:val="24"/>
          <w:szCs w:val="24"/>
          <w:shd w:val="clear" w:color="auto" w:fill="FFFFFF"/>
        </w:rPr>
        <w:t>Gillebaart</w:t>
      </w:r>
      <w:proofErr w:type="spellEnd"/>
      <w:r w:rsidRPr="00D469BC">
        <w:rPr>
          <w:rFonts w:ascii="Times New Roman" w:hAnsi="Times New Roman"/>
          <w:sz w:val="24"/>
          <w:szCs w:val="24"/>
          <w:shd w:val="clear" w:color="auto" w:fill="FFFFFF"/>
        </w:rPr>
        <w:t>, M. (2017). Healthy diet: Health impact, prevalence, correlates, and interventions. </w:t>
      </w:r>
      <w:r w:rsidRPr="00D469B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Psychology &amp; health</w:t>
      </w:r>
      <w:r w:rsidRPr="00D469B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469B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32</w:t>
      </w:r>
      <w:r w:rsidRPr="00D469BC">
        <w:rPr>
          <w:rFonts w:ascii="Times New Roman" w:hAnsi="Times New Roman"/>
          <w:sz w:val="24"/>
          <w:szCs w:val="24"/>
          <w:shd w:val="clear" w:color="auto" w:fill="FFFFFF"/>
        </w:rPr>
        <w:t>(8), 907-941.</w:t>
      </w:r>
    </w:p>
    <w:p w14:paraId="74AC5AA8" w14:textId="3CD5EA8E" w:rsidR="008A7556" w:rsidRPr="008A7556" w:rsidRDefault="008A7556" w:rsidP="00D469BC">
      <w:pPr>
        <w:spacing w:after="0" w:line="480" w:lineRule="auto"/>
        <w:ind w:left="720" w:hanging="720"/>
        <w:contextualSpacing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proofErr w:type="spellStart"/>
      <w:r w:rsidRPr="008A7556">
        <w:rPr>
          <w:rFonts w:ascii="Times New Roman" w:hAnsi="Times New Roman"/>
          <w:sz w:val="24"/>
          <w:szCs w:val="24"/>
          <w:shd w:val="clear" w:color="auto" w:fill="FFFFFF"/>
        </w:rPr>
        <w:t>Górska-Warsewicz</w:t>
      </w:r>
      <w:proofErr w:type="spellEnd"/>
      <w:r w:rsidRPr="008A7556">
        <w:rPr>
          <w:rFonts w:ascii="Times New Roman" w:hAnsi="Times New Roman"/>
          <w:sz w:val="24"/>
          <w:szCs w:val="24"/>
          <w:shd w:val="clear" w:color="auto" w:fill="FFFFFF"/>
        </w:rPr>
        <w:t xml:space="preserve">, H., &amp; </w:t>
      </w:r>
      <w:proofErr w:type="spellStart"/>
      <w:r w:rsidRPr="008A7556">
        <w:rPr>
          <w:rFonts w:ascii="Times New Roman" w:hAnsi="Times New Roman"/>
          <w:sz w:val="24"/>
          <w:szCs w:val="24"/>
          <w:shd w:val="clear" w:color="auto" w:fill="FFFFFF"/>
        </w:rPr>
        <w:t>Kulykovets</w:t>
      </w:r>
      <w:proofErr w:type="spellEnd"/>
      <w:r w:rsidRPr="008A7556">
        <w:rPr>
          <w:rFonts w:ascii="Times New Roman" w:hAnsi="Times New Roman"/>
          <w:sz w:val="24"/>
          <w:szCs w:val="24"/>
          <w:shd w:val="clear" w:color="auto" w:fill="FFFFFF"/>
        </w:rPr>
        <w:t>, O. (2017). Product Placement as an Effective Tool for the Brand Positioning. </w:t>
      </w:r>
      <w:r w:rsidRPr="008A75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Brand Management: Advancing Insights on</w:t>
      </w:r>
      <w:r w:rsidRPr="008A755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8A75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21</w:t>
      </w:r>
      <w:r w:rsidRPr="008A755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8A7556" w:rsidRPr="008A755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758D" w14:textId="77777777" w:rsidR="000B4B29" w:rsidRDefault="000B4B29">
      <w:r>
        <w:separator/>
      </w:r>
    </w:p>
  </w:endnote>
  <w:endnote w:type="continuationSeparator" w:id="0">
    <w:p w14:paraId="59AB0B72" w14:textId="77777777" w:rsidR="000B4B29" w:rsidRDefault="000B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altName w:val="Arial"/>
    <w:charset w:val="01"/>
    <w:family w:val="swiss"/>
    <w:pitch w:val="variable"/>
  </w:font>
  <w:font w:name="WenQuanYi Micro He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5A4C" w14:textId="77777777" w:rsidR="000B4B29" w:rsidRDefault="000B4B29">
      <w:r>
        <w:separator/>
      </w:r>
    </w:p>
  </w:footnote>
  <w:footnote w:type="continuationSeparator" w:id="0">
    <w:p w14:paraId="6DC87AC6" w14:textId="77777777" w:rsidR="000B4B29" w:rsidRDefault="000B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1965" w14:textId="00F3D3EA" w:rsidR="007B4DB9" w:rsidRPr="00A40055" w:rsidRDefault="007747A6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</w:rPr>
      <w:t xml:space="preserve">                         </w:t>
    </w:r>
    <w:r w:rsidR="00D36530">
      <w:rPr>
        <w:rFonts w:ascii="Times New Roman" w:hAnsi="Times New Roman"/>
        <w:sz w:val="24"/>
      </w:rPr>
      <w:t xml:space="preserve">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D262DF">
      <w:rPr>
        <w:rFonts w:ascii="Times New Roman" w:hAnsi="Times New Roman"/>
        <w:sz w:val="24"/>
      </w:rPr>
      <w:t xml:space="preserve">  </w:t>
    </w:r>
    <w:r w:rsidR="004447C1">
      <w:rPr>
        <w:rFonts w:ascii="Times New Roman" w:hAnsi="Times New Roman"/>
        <w:caps/>
        <w:sz w:val="24"/>
        <w:szCs w:val="24"/>
      </w:rPr>
      <w:t xml:space="preserve">                       </w:t>
    </w:r>
    <w:r w:rsidR="007B4DB9" w:rsidRPr="00A40055">
      <w:rPr>
        <w:rFonts w:ascii="Times New Roman" w:hAnsi="Times New Roman"/>
        <w:caps/>
        <w:sz w:val="24"/>
        <w:szCs w:val="24"/>
      </w:rPr>
      <w:t xml:space="preserve">                                                                 </w:t>
    </w:r>
    <w:r w:rsidR="007B4DB9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7B4DB9" w:rsidRPr="00A40055">
      <w:rPr>
        <w:rFonts w:ascii="Times New Roman" w:hAnsi="Times New Roman"/>
        <w:sz w:val="24"/>
        <w:szCs w:val="24"/>
      </w:rPr>
      <w:fldChar w:fldCharType="separate"/>
    </w:r>
    <w:r w:rsidR="000132E3">
      <w:rPr>
        <w:rFonts w:ascii="Times New Roman" w:hAnsi="Times New Roman"/>
        <w:noProof/>
        <w:sz w:val="24"/>
        <w:szCs w:val="24"/>
      </w:rPr>
      <w:t>4</w:t>
    </w:r>
    <w:r w:rsidR="007B4DB9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6956" w14:textId="023915D9" w:rsidR="007B4DB9" w:rsidRDefault="007747A6" w:rsidP="00C7314B">
    <w:pPr>
      <w:spacing w:after="0" w:line="480" w:lineRule="auto"/>
    </w:pPr>
    <w:r>
      <w:rPr>
        <w:rFonts w:ascii="Times New Roman" w:hAnsi="Times New Roman"/>
        <w:sz w:val="24"/>
      </w:rPr>
      <w:t xml:space="preserve">                                                  </w:t>
    </w:r>
    <w:r w:rsidR="00D36530">
      <w:rPr>
        <w:rFonts w:ascii="Times New Roman" w:hAnsi="Times New Roman"/>
        <w:sz w:val="24"/>
      </w:rPr>
      <w:t xml:space="preserve">  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D262DF">
      <w:rPr>
        <w:rFonts w:ascii="Times New Roman" w:hAnsi="Times New Roman"/>
        <w:caps/>
        <w:sz w:val="24"/>
        <w:szCs w:val="24"/>
      </w:rPr>
      <w:t xml:space="preserve">     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7B4DB9">
      <w:rPr>
        <w:rFonts w:ascii="Times New Roman" w:hAnsi="Times New Roman"/>
        <w:caps/>
        <w:sz w:val="24"/>
        <w:szCs w:val="24"/>
      </w:rPr>
      <w:t xml:space="preserve">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1C31"/>
    <w:rsid w:val="000040CD"/>
    <w:rsid w:val="00005871"/>
    <w:rsid w:val="00011B57"/>
    <w:rsid w:val="000132E3"/>
    <w:rsid w:val="00013549"/>
    <w:rsid w:val="00013DD9"/>
    <w:rsid w:val="00014C7C"/>
    <w:rsid w:val="00020101"/>
    <w:rsid w:val="00020159"/>
    <w:rsid w:val="000232DC"/>
    <w:rsid w:val="00026B04"/>
    <w:rsid w:val="00030375"/>
    <w:rsid w:val="00031C2B"/>
    <w:rsid w:val="000336D1"/>
    <w:rsid w:val="00044B2D"/>
    <w:rsid w:val="000458C4"/>
    <w:rsid w:val="00046401"/>
    <w:rsid w:val="000465F4"/>
    <w:rsid w:val="00047C89"/>
    <w:rsid w:val="00050361"/>
    <w:rsid w:val="00052C6F"/>
    <w:rsid w:val="00054CBE"/>
    <w:rsid w:val="00057FE9"/>
    <w:rsid w:val="000611AB"/>
    <w:rsid w:val="00061AC8"/>
    <w:rsid w:val="00061C8F"/>
    <w:rsid w:val="00063D10"/>
    <w:rsid w:val="0006557E"/>
    <w:rsid w:val="00071B17"/>
    <w:rsid w:val="00073842"/>
    <w:rsid w:val="000751B3"/>
    <w:rsid w:val="00080FCD"/>
    <w:rsid w:val="000810B8"/>
    <w:rsid w:val="00085EE5"/>
    <w:rsid w:val="00087B62"/>
    <w:rsid w:val="00087B72"/>
    <w:rsid w:val="00096B91"/>
    <w:rsid w:val="000A17FD"/>
    <w:rsid w:val="000A5C50"/>
    <w:rsid w:val="000B12E9"/>
    <w:rsid w:val="000B21B5"/>
    <w:rsid w:val="000B22B6"/>
    <w:rsid w:val="000B3683"/>
    <w:rsid w:val="000B4B29"/>
    <w:rsid w:val="000B64D4"/>
    <w:rsid w:val="000C21D4"/>
    <w:rsid w:val="000C3BB6"/>
    <w:rsid w:val="000C5BB3"/>
    <w:rsid w:val="000D122E"/>
    <w:rsid w:val="000D3E1E"/>
    <w:rsid w:val="000D61DF"/>
    <w:rsid w:val="000F0917"/>
    <w:rsid w:val="000F2717"/>
    <w:rsid w:val="000F5A80"/>
    <w:rsid w:val="000F6087"/>
    <w:rsid w:val="00100DCC"/>
    <w:rsid w:val="00107E33"/>
    <w:rsid w:val="00107F64"/>
    <w:rsid w:val="00113FFC"/>
    <w:rsid w:val="0013043C"/>
    <w:rsid w:val="00130868"/>
    <w:rsid w:val="001319E4"/>
    <w:rsid w:val="00133CD5"/>
    <w:rsid w:val="00137357"/>
    <w:rsid w:val="0014658C"/>
    <w:rsid w:val="0015018F"/>
    <w:rsid w:val="00150263"/>
    <w:rsid w:val="00150877"/>
    <w:rsid w:val="0015373B"/>
    <w:rsid w:val="00154870"/>
    <w:rsid w:val="00154E03"/>
    <w:rsid w:val="0015539D"/>
    <w:rsid w:val="00155547"/>
    <w:rsid w:val="001560A9"/>
    <w:rsid w:val="001568D6"/>
    <w:rsid w:val="00161EF6"/>
    <w:rsid w:val="00162C41"/>
    <w:rsid w:val="00167D2E"/>
    <w:rsid w:val="001709FE"/>
    <w:rsid w:val="0017320B"/>
    <w:rsid w:val="00175D18"/>
    <w:rsid w:val="00181568"/>
    <w:rsid w:val="00184E7D"/>
    <w:rsid w:val="00185629"/>
    <w:rsid w:val="00195C8E"/>
    <w:rsid w:val="001A0D85"/>
    <w:rsid w:val="001A7183"/>
    <w:rsid w:val="001B1199"/>
    <w:rsid w:val="001B22BF"/>
    <w:rsid w:val="001B2D59"/>
    <w:rsid w:val="001B5E18"/>
    <w:rsid w:val="001C3101"/>
    <w:rsid w:val="001C54A5"/>
    <w:rsid w:val="001C6DD7"/>
    <w:rsid w:val="001D1314"/>
    <w:rsid w:val="001D149A"/>
    <w:rsid w:val="001E04F8"/>
    <w:rsid w:val="001E166C"/>
    <w:rsid w:val="001E6F33"/>
    <w:rsid w:val="001E716C"/>
    <w:rsid w:val="001F3158"/>
    <w:rsid w:val="001F70D5"/>
    <w:rsid w:val="002025E9"/>
    <w:rsid w:val="00202874"/>
    <w:rsid w:val="00203860"/>
    <w:rsid w:val="00204236"/>
    <w:rsid w:val="00214774"/>
    <w:rsid w:val="00214B80"/>
    <w:rsid w:val="002150E7"/>
    <w:rsid w:val="00215417"/>
    <w:rsid w:val="0021751B"/>
    <w:rsid w:val="002228EE"/>
    <w:rsid w:val="00223461"/>
    <w:rsid w:val="00223D21"/>
    <w:rsid w:val="00224456"/>
    <w:rsid w:val="0022490F"/>
    <w:rsid w:val="00224EE5"/>
    <w:rsid w:val="0022577F"/>
    <w:rsid w:val="00226DBF"/>
    <w:rsid w:val="0023034D"/>
    <w:rsid w:val="00231799"/>
    <w:rsid w:val="0023430E"/>
    <w:rsid w:val="0024059F"/>
    <w:rsid w:val="0024475F"/>
    <w:rsid w:val="00244C8B"/>
    <w:rsid w:val="00244F35"/>
    <w:rsid w:val="0024556B"/>
    <w:rsid w:val="0024605A"/>
    <w:rsid w:val="002600C0"/>
    <w:rsid w:val="0026052C"/>
    <w:rsid w:val="00267EE6"/>
    <w:rsid w:val="0027034B"/>
    <w:rsid w:val="00270FB1"/>
    <w:rsid w:val="00270FD5"/>
    <w:rsid w:val="00272E23"/>
    <w:rsid w:val="00295F63"/>
    <w:rsid w:val="00296810"/>
    <w:rsid w:val="002A1D03"/>
    <w:rsid w:val="002A502A"/>
    <w:rsid w:val="002A60F8"/>
    <w:rsid w:val="002B1A81"/>
    <w:rsid w:val="002B4BF2"/>
    <w:rsid w:val="002B6681"/>
    <w:rsid w:val="002B7761"/>
    <w:rsid w:val="002C239E"/>
    <w:rsid w:val="002C3E25"/>
    <w:rsid w:val="002D4C10"/>
    <w:rsid w:val="002E43E9"/>
    <w:rsid w:val="002F2687"/>
    <w:rsid w:val="002F39A7"/>
    <w:rsid w:val="003030C3"/>
    <w:rsid w:val="003036AA"/>
    <w:rsid w:val="003053AF"/>
    <w:rsid w:val="003073D4"/>
    <w:rsid w:val="00313A28"/>
    <w:rsid w:val="003154AA"/>
    <w:rsid w:val="00315E7E"/>
    <w:rsid w:val="00317AC6"/>
    <w:rsid w:val="00322EEE"/>
    <w:rsid w:val="00323A3E"/>
    <w:rsid w:val="00332E37"/>
    <w:rsid w:val="0033361E"/>
    <w:rsid w:val="00334EA8"/>
    <w:rsid w:val="00335304"/>
    <w:rsid w:val="00337292"/>
    <w:rsid w:val="00342493"/>
    <w:rsid w:val="00342ED1"/>
    <w:rsid w:val="003551BF"/>
    <w:rsid w:val="0035542A"/>
    <w:rsid w:val="00356FC3"/>
    <w:rsid w:val="00357647"/>
    <w:rsid w:val="00361535"/>
    <w:rsid w:val="0036269D"/>
    <w:rsid w:val="003652E1"/>
    <w:rsid w:val="003710E6"/>
    <w:rsid w:val="0037538D"/>
    <w:rsid w:val="0037619E"/>
    <w:rsid w:val="00384EE1"/>
    <w:rsid w:val="00385DE8"/>
    <w:rsid w:val="00390504"/>
    <w:rsid w:val="00392DD4"/>
    <w:rsid w:val="00397043"/>
    <w:rsid w:val="003A0D73"/>
    <w:rsid w:val="003A445F"/>
    <w:rsid w:val="003A4BDD"/>
    <w:rsid w:val="003A56AF"/>
    <w:rsid w:val="003A6485"/>
    <w:rsid w:val="003B3C46"/>
    <w:rsid w:val="003B3DE8"/>
    <w:rsid w:val="003B4728"/>
    <w:rsid w:val="003B5E95"/>
    <w:rsid w:val="003C2BA8"/>
    <w:rsid w:val="003C6E84"/>
    <w:rsid w:val="003D2BAD"/>
    <w:rsid w:val="003D6FDA"/>
    <w:rsid w:val="003E33A3"/>
    <w:rsid w:val="003E602F"/>
    <w:rsid w:val="003E7CB9"/>
    <w:rsid w:val="003F1F10"/>
    <w:rsid w:val="003F593A"/>
    <w:rsid w:val="003F7986"/>
    <w:rsid w:val="004022D7"/>
    <w:rsid w:val="00405CAF"/>
    <w:rsid w:val="0041417F"/>
    <w:rsid w:val="004242DB"/>
    <w:rsid w:val="004301B8"/>
    <w:rsid w:val="004308B1"/>
    <w:rsid w:val="00440F60"/>
    <w:rsid w:val="004447C1"/>
    <w:rsid w:val="0044693A"/>
    <w:rsid w:val="00455433"/>
    <w:rsid w:val="00455470"/>
    <w:rsid w:val="00470CCD"/>
    <w:rsid w:val="00475DDA"/>
    <w:rsid w:val="0048021F"/>
    <w:rsid w:val="00483C19"/>
    <w:rsid w:val="0048768D"/>
    <w:rsid w:val="004935E0"/>
    <w:rsid w:val="004C294C"/>
    <w:rsid w:val="004C3F35"/>
    <w:rsid w:val="004C47B5"/>
    <w:rsid w:val="004C5E43"/>
    <w:rsid w:val="004D4B79"/>
    <w:rsid w:val="004D6215"/>
    <w:rsid w:val="004E1A45"/>
    <w:rsid w:val="004E1AA5"/>
    <w:rsid w:val="004E2E72"/>
    <w:rsid w:val="004E4842"/>
    <w:rsid w:val="004E5B0C"/>
    <w:rsid w:val="004E6412"/>
    <w:rsid w:val="004E651C"/>
    <w:rsid w:val="004F5AC5"/>
    <w:rsid w:val="004F6BD6"/>
    <w:rsid w:val="00501F6A"/>
    <w:rsid w:val="00503145"/>
    <w:rsid w:val="00505FC4"/>
    <w:rsid w:val="00513747"/>
    <w:rsid w:val="00517B0F"/>
    <w:rsid w:val="00520F69"/>
    <w:rsid w:val="0052453D"/>
    <w:rsid w:val="00530390"/>
    <w:rsid w:val="00532D5F"/>
    <w:rsid w:val="005332F1"/>
    <w:rsid w:val="00535677"/>
    <w:rsid w:val="005358D7"/>
    <w:rsid w:val="00535F5C"/>
    <w:rsid w:val="00540896"/>
    <w:rsid w:val="00541162"/>
    <w:rsid w:val="005421E9"/>
    <w:rsid w:val="00546F19"/>
    <w:rsid w:val="005471AE"/>
    <w:rsid w:val="00547647"/>
    <w:rsid w:val="00562CC0"/>
    <w:rsid w:val="005630C2"/>
    <w:rsid w:val="0056465D"/>
    <w:rsid w:val="00565012"/>
    <w:rsid w:val="00565FA9"/>
    <w:rsid w:val="00570C6A"/>
    <w:rsid w:val="005737A3"/>
    <w:rsid w:val="00590372"/>
    <w:rsid w:val="00591033"/>
    <w:rsid w:val="00593461"/>
    <w:rsid w:val="005A11D6"/>
    <w:rsid w:val="005A48EA"/>
    <w:rsid w:val="005A5A54"/>
    <w:rsid w:val="005A5A74"/>
    <w:rsid w:val="005C1DF1"/>
    <w:rsid w:val="005C1F35"/>
    <w:rsid w:val="005D24FC"/>
    <w:rsid w:val="005E219C"/>
    <w:rsid w:val="005E4500"/>
    <w:rsid w:val="005E5F38"/>
    <w:rsid w:val="005E62CF"/>
    <w:rsid w:val="005F459E"/>
    <w:rsid w:val="005F690D"/>
    <w:rsid w:val="005F7B83"/>
    <w:rsid w:val="00601B6B"/>
    <w:rsid w:val="00602240"/>
    <w:rsid w:val="00606C78"/>
    <w:rsid w:val="0060705A"/>
    <w:rsid w:val="00620F3B"/>
    <w:rsid w:val="0062244A"/>
    <w:rsid w:val="006229B4"/>
    <w:rsid w:val="006232DE"/>
    <w:rsid w:val="00624D78"/>
    <w:rsid w:val="006277C0"/>
    <w:rsid w:val="0063275B"/>
    <w:rsid w:val="0063717F"/>
    <w:rsid w:val="006507B5"/>
    <w:rsid w:val="006540AB"/>
    <w:rsid w:val="006612D2"/>
    <w:rsid w:val="00663437"/>
    <w:rsid w:val="006717A9"/>
    <w:rsid w:val="0067485A"/>
    <w:rsid w:val="00674D0D"/>
    <w:rsid w:val="006825EE"/>
    <w:rsid w:val="006826E7"/>
    <w:rsid w:val="006827AB"/>
    <w:rsid w:val="0068286D"/>
    <w:rsid w:val="00684DB7"/>
    <w:rsid w:val="00697E85"/>
    <w:rsid w:val="006A0524"/>
    <w:rsid w:val="006A495B"/>
    <w:rsid w:val="006A612B"/>
    <w:rsid w:val="006B7DF5"/>
    <w:rsid w:val="006C1C8C"/>
    <w:rsid w:val="006C23C0"/>
    <w:rsid w:val="006C4BF4"/>
    <w:rsid w:val="006C6283"/>
    <w:rsid w:val="006D4F4B"/>
    <w:rsid w:val="006E5278"/>
    <w:rsid w:val="006E6F38"/>
    <w:rsid w:val="006E76FE"/>
    <w:rsid w:val="006F04DF"/>
    <w:rsid w:val="006F22FA"/>
    <w:rsid w:val="006F38A9"/>
    <w:rsid w:val="00701A1A"/>
    <w:rsid w:val="007029B7"/>
    <w:rsid w:val="007034C1"/>
    <w:rsid w:val="00707011"/>
    <w:rsid w:val="007119C1"/>
    <w:rsid w:val="0071524D"/>
    <w:rsid w:val="007160BB"/>
    <w:rsid w:val="00717389"/>
    <w:rsid w:val="0071745A"/>
    <w:rsid w:val="007210A3"/>
    <w:rsid w:val="00721CD0"/>
    <w:rsid w:val="00726F14"/>
    <w:rsid w:val="00731605"/>
    <w:rsid w:val="00732B30"/>
    <w:rsid w:val="00732B32"/>
    <w:rsid w:val="0073768E"/>
    <w:rsid w:val="00745978"/>
    <w:rsid w:val="0074744E"/>
    <w:rsid w:val="007526C8"/>
    <w:rsid w:val="007570F1"/>
    <w:rsid w:val="007614AE"/>
    <w:rsid w:val="007747A6"/>
    <w:rsid w:val="00784512"/>
    <w:rsid w:val="00790027"/>
    <w:rsid w:val="007916F0"/>
    <w:rsid w:val="00792AA3"/>
    <w:rsid w:val="00795896"/>
    <w:rsid w:val="00795E01"/>
    <w:rsid w:val="00797AFC"/>
    <w:rsid w:val="007A2C8B"/>
    <w:rsid w:val="007A47C8"/>
    <w:rsid w:val="007A4987"/>
    <w:rsid w:val="007A764B"/>
    <w:rsid w:val="007B0893"/>
    <w:rsid w:val="007B2C2F"/>
    <w:rsid w:val="007B3261"/>
    <w:rsid w:val="007B3937"/>
    <w:rsid w:val="007B3C1D"/>
    <w:rsid w:val="007B4DB9"/>
    <w:rsid w:val="007B5318"/>
    <w:rsid w:val="007C293C"/>
    <w:rsid w:val="007C3AE3"/>
    <w:rsid w:val="007D0C20"/>
    <w:rsid w:val="007D5AB1"/>
    <w:rsid w:val="007E10B3"/>
    <w:rsid w:val="007E414E"/>
    <w:rsid w:val="007F00AF"/>
    <w:rsid w:val="007F15AA"/>
    <w:rsid w:val="007F19C7"/>
    <w:rsid w:val="007F1F3C"/>
    <w:rsid w:val="00801FD4"/>
    <w:rsid w:val="00802E45"/>
    <w:rsid w:val="00807470"/>
    <w:rsid w:val="00812E3B"/>
    <w:rsid w:val="0081647E"/>
    <w:rsid w:val="00820BE0"/>
    <w:rsid w:val="00821874"/>
    <w:rsid w:val="00825C96"/>
    <w:rsid w:val="00826F8A"/>
    <w:rsid w:val="00846C0D"/>
    <w:rsid w:val="0084786A"/>
    <w:rsid w:val="00847C5E"/>
    <w:rsid w:val="0085790F"/>
    <w:rsid w:val="00860FAF"/>
    <w:rsid w:val="0086553C"/>
    <w:rsid w:val="00873CE8"/>
    <w:rsid w:val="00875AFD"/>
    <w:rsid w:val="00880303"/>
    <w:rsid w:val="008813B8"/>
    <w:rsid w:val="008817B7"/>
    <w:rsid w:val="0088194F"/>
    <w:rsid w:val="00886419"/>
    <w:rsid w:val="00886EB3"/>
    <w:rsid w:val="00887430"/>
    <w:rsid w:val="008958BF"/>
    <w:rsid w:val="00895F57"/>
    <w:rsid w:val="008A7556"/>
    <w:rsid w:val="008B4E68"/>
    <w:rsid w:val="008C168C"/>
    <w:rsid w:val="008C1E82"/>
    <w:rsid w:val="008C1F22"/>
    <w:rsid w:val="008C3894"/>
    <w:rsid w:val="008C52FE"/>
    <w:rsid w:val="008C7553"/>
    <w:rsid w:val="008D2B08"/>
    <w:rsid w:val="008D5CE6"/>
    <w:rsid w:val="008D6394"/>
    <w:rsid w:val="008E3D5D"/>
    <w:rsid w:val="008E4198"/>
    <w:rsid w:val="008E5E64"/>
    <w:rsid w:val="008F4AB0"/>
    <w:rsid w:val="008F4E2F"/>
    <w:rsid w:val="008F7B7C"/>
    <w:rsid w:val="00900EF3"/>
    <w:rsid w:val="00904FE8"/>
    <w:rsid w:val="00905CD2"/>
    <w:rsid w:val="00906322"/>
    <w:rsid w:val="009177E9"/>
    <w:rsid w:val="00932206"/>
    <w:rsid w:val="0093408A"/>
    <w:rsid w:val="00935084"/>
    <w:rsid w:val="00940859"/>
    <w:rsid w:val="009525AF"/>
    <w:rsid w:val="00961A71"/>
    <w:rsid w:val="009626E1"/>
    <w:rsid w:val="0096275F"/>
    <w:rsid w:val="009720F0"/>
    <w:rsid w:val="00975B64"/>
    <w:rsid w:val="00976AB4"/>
    <w:rsid w:val="009829DF"/>
    <w:rsid w:val="009832F0"/>
    <w:rsid w:val="009863AA"/>
    <w:rsid w:val="009924D1"/>
    <w:rsid w:val="00995733"/>
    <w:rsid w:val="009A2909"/>
    <w:rsid w:val="009A302E"/>
    <w:rsid w:val="009B0154"/>
    <w:rsid w:val="009B2717"/>
    <w:rsid w:val="009C2CCE"/>
    <w:rsid w:val="009C7C70"/>
    <w:rsid w:val="009C7D1B"/>
    <w:rsid w:val="009D05D8"/>
    <w:rsid w:val="009D0AFA"/>
    <w:rsid w:val="009D20E3"/>
    <w:rsid w:val="009E196E"/>
    <w:rsid w:val="009F1153"/>
    <w:rsid w:val="009F28DF"/>
    <w:rsid w:val="009F6FD7"/>
    <w:rsid w:val="009F7151"/>
    <w:rsid w:val="00A016F0"/>
    <w:rsid w:val="00A121F7"/>
    <w:rsid w:val="00A14918"/>
    <w:rsid w:val="00A15E00"/>
    <w:rsid w:val="00A306B2"/>
    <w:rsid w:val="00A311ED"/>
    <w:rsid w:val="00A32F97"/>
    <w:rsid w:val="00A40055"/>
    <w:rsid w:val="00A43841"/>
    <w:rsid w:val="00A4566F"/>
    <w:rsid w:val="00A4651D"/>
    <w:rsid w:val="00A51C91"/>
    <w:rsid w:val="00A5667C"/>
    <w:rsid w:val="00A6594B"/>
    <w:rsid w:val="00A75882"/>
    <w:rsid w:val="00A75E39"/>
    <w:rsid w:val="00A801CF"/>
    <w:rsid w:val="00A80D18"/>
    <w:rsid w:val="00A82C60"/>
    <w:rsid w:val="00A832D2"/>
    <w:rsid w:val="00A87519"/>
    <w:rsid w:val="00A92413"/>
    <w:rsid w:val="00A9340C"/>
    <w:rsid w:val="00A943A6"/>
    <w:rsid w:val="00A94CE7"/>
    <w:rsid w:val="00A96050"/>
    <w:rsid w:val="00A96530"/>
    <w:rsid w:val="00A96859"/>
    <w:rsid w:val="00A96E99"/>
    <w:rsid w:val="00AA1172"/>
    <w:rsid w:val="00AA3453"/>
    <w:rsid w:val="00AA6A59"/>
    <w:rsid w:val="00AC15F7"/>
    <w:rsid w:val="00AD24F7"/>
    <w:rsid w:val="00AD763D"/>
    <w:rsid w:val="00AE2342"/>
    <w:rsid w:val="00AE6F17"/>
    <w:rsid w:val="00AE7F1D"/>
    <w:rsid w:val="00AF454B"/>
    <w:rsid w:val="00AF49B8"/>
    <w:rsid w:val="00AF7194"/>
    <w:rsid w:val="00AF7600"/>
    <w:rsid w:val="00B104C7"/>
    <w:rsid w:val="00B135B3"/>
    <w:rsid w:val="00B145FB"/>
    <w:rsid w:val="00B17BD2"/>
    <w:rsid w:val="00B207DD"/>
    <w:rsid w:val="00B24C50"/>
    <w:rsid w:val="00B407AE"/>
    <w:rsid w:val="00B40DBF"/>
    <w:rsid w:val="00B42CF8"/>
    <w:rsid w:val="00B45563"/>
    <w:rsid w:val="00B50F6B"/>
    <w:rsid w:val="00B5635D"/>
    <w:rsid w:val="00B56E63"/>
    <w:rsid w:val="00B71060"/>
    <w:rsid w:val="00B7472E"/>
    <w:rsid w:val="00B81460"/>
    <w:rsid w:val="00B82836"/>
    <w:rsid w:val="00B9422F"/>
    <w:rsid w:val="00B95EE4"/>
    <w:rsid w:val="00BA3964"/>
    <w:rsid w:val="00BA4344"/>
    <w:rsid w:val="00BB1052"/>
    <w:rsid w:val="00BB541B"/>
    <w:rsid w:val="00BB7331"/>
    <w:rsid w:val="00BC2AF6"/>
    <w:rsid w:val="00BC47EF"/>
    <w:rsid w:val="00BC6C67"/>
    <w:rsid w:val="00BD39AF"/>
    <w:rsid w:val="00BD5A05"/>
    <w:rsid w:val="00C01087"/>
    <w:rsid w:val="00C019EF"/>
    <w:rsid w:val="00C0470E"/>
    <w:rsid w:val="00C16ECA"/>
    <w:rsid w:val="00C22F59"/>
    <w:rsid w:val="00C230F3"/>
    <w:rsid w:val="00C2508F"/>
    <w:rsid w:val="00C25E3F"/>
    <w:rsid w:val="00C30398"/>
    <w:rsid w:val="00C31F72"/>
    <w:rsid w:val="00C34E08"/>
    <w:rsid w:val="00C4009E"/>
    <w:rsid w:val="00C414E2"/>
    <w:rsid w:val="00C42D99"/>
    <w:rsid w:val="00C45582"/>
    <w:rsid w:val="00C46565"/>
    <w:rsid w:val="00C52312"/>
    <w:rsid w:val="00C5346C"/>
    <w:rsid w:val="00C7314B"/>
    <w:rsid w:val="00C81796"/>
    <w:rsid w:val="00C8604C"/>
    <w:rsid w:val="00C861F6"/>
    <w:rsid w:val="00C93A93"/>
    <w:rsid w:val="00C97F80"/>
    <w:rsid w:val="00CA1DDB"/>
    <w:rsid w:val="00CA1E59"/>
    <w:rsid w:val="00CA5D31"/>
    <w:rsid w:val="00CB3B1F"/>
    <w:rsid w:val="00CB4539"/>
    <w:rsid w:val="00CC0829"/>
    <w:rsid w:val="00CC1DDA"/>
    <w:rsid w:val="00CD0E61"/>
    <w:rsid w:val="00CD128B"/>
    <w:rsid w:val="00CE20D0"/>
    <w:rsid w:val="00CE2DD0"/>
    <w:rsid w:val="00CE530A"/>
    <w:rsid w:val="00CF6497"/>
    <w:rsid w:val="00D02539"/>
    <w:rsid w:val="00D05E09"/>
    <w:rsid w:val="00D14C91"/>
    <w:rsid w:val="00D14F84"/>
    <w:rsid w:val="00D221B9"/>
    <w:rsid w:val="00D23357"/>
    <w:rsid w:val="00D24F0B"/>
    <w:rsid w:val="00D262DF"/>
    <w:rsid w:val="00D3035F"/>
    <w:rsid w:val="00D36530"/>
    <w:rsid w:val="00D466A2"/>
    <w:rsid w:val="00D469BC"/>
    <w:rsid w:val="00D503DE"/>
    <w:rsid w:val="00D50C60"/>
    <w:rsid w:val="00D51A23"/>
    <w:rsid w:val="00D52C0E"/>
    <w:rsid w:val="00D53ED6"/>
    <w:rsid w:val="00D564BE"/>
    <w:rsid w:val="00D603E0"/>
    <w:rsid w:val="00D63983"/>
    <w:rsid w:val="00D639C8"/>
    <w:rsid w:val="00D64461"/>
    <w:rsid w:val="00D676E8"/>
    <w:rsid w:val="00D70EC6"/>
    <w:rsid w:val="00D71DFD"/>
    <w:rsid w:val="00D84529"/>
    <w:rsid w:val="00D84D33"/>
    <w:rsid w:val="00DA7A22"/>
    <w:rsid w:val="00DB0F73"/>
    <w:rsid w:val="00DB37BB"/>
    <w:rsid w:val="00DB5780"/>
    <w:rsid w:val="00DB583D"/>
    <w:rsid w:val="00DC2C0A"/>
    <w:rsid w:val="00DC4760"/>
    <w:rsid w:val="00DC4C72"/>
    <w:rsid w:val="00DC4D6B"/>
    <w:rsid w:val="00DC5139"/>
    <w:rsid w:val="00DD093D"/>
    <w:rsid w:val="00DD1E11"/>
    <w:rsid w:val="00DE2B8B"/>
    <w:rsid w:val="00DE50F3"/>
    <w:rsid w:val="00DF34C1"/>
    <w:rsid w:val="00DF5B6C"/>
    <w:rsid w:val="00E0138A"/>
    <w:rsid w:val="00E052F6"/>
    <w:rsid w:val="00E06003"/>
    <w:rsid w:val="00E2053B"/>
    <w:rsid w:val="00E222E9"/>
    <w:rsid w:val="00E2699C"/>
    <w:rsid w:val="00E26F51"/>
    <w:rsid w:val="00E31863"/>
    <w:rsid w:val="00E3641E"/>
    <w:rsid w:val="00E4476C"/>
    <w:rsid w:val="00E50ADC"/>
    <w:rsid w:val="00E55F7E"/>
    <w:rsid w:val="00E5669B"/>
    <w:rsid w:val="00E61EFF"/>
    <w:rsid w:val="00E64F2B"/>
    <w:rsid w:val="00E669BF"/>
    <w:rsid w:val="00E67FF3"/>
    <w:rsid w:val="00E7594A"/>
    <w:rsid w:val="00E843E9"/>
    <w:rsid w:val="00E8514C"/>
    <w:rsid w:val="00E94251"/>
    <w:rsid w:val="00E96228"/>
    <w:rsid w:val="00E96FD6"/>
    <w:rsid w:val="00E9706B"/>
    <w:rsid w:val="00EA0A5F"/>
    <w:rsid w:val="00EA2581"/>
    <w:rsid w:val="00EA4D0D"/>
    <w:rsid w:val="00EB026E"/>
    <w:rsid w:val="00EB46D8"/>
    <w:rsid w:val="00EC1E7D"/>
    <w:rsid w:val="00EE2423"/>
    <w:rsid w:val="00EE3312"/>
    <w:rsid w:val="00EE7960"/>
    <w:rsid w:val="00EF6C66"/>
    <w:rsid w:val="00EF6E44"/>
    <w:rsid w:val="00F00438"/>
    <w:rsid w:val="00F02F00"/>
    <w:rsid w:val="00F0425F"/>
    <w:rsid w:val="00F05FD4"/>
    <w:rsid w:val="00F065A7"/>
    <w:rsid w:val="00F137B6"/>
    <w:rsid w:val="00F16465"/>
    <w:rsid w:val="00F20044"/>
    <w:rsid w:val="00F223FC"/>
    <w:rsid w:val="00F22B97"/>
    <w:rsid w:val="00F2391A"/>
    <w:rsid w:val="00F356EA"/>
    <w:rsid w:val="00F36320"/>
    <w:rsid w:val="00F373F2"/>
    <w:rsid w:val="00F37DD7"/>
    <w:rsid w:val="00F37FBE"/>
    <w:rsid w:val="00F40591"/>
    <w:rsid w:val="00F44838"/>
    <w:rsid w:val="00F52648"/>
    <w:rsid w:val="00F579BB"/>
    <w:rsid w:val="00F6033E"/>
    <w:rsid w:val="00F614C9"/>
    <w:rsid w:val="00F66257"/>
    <w:rsid w:val="00F73CD1"/>
    <w:rsid w:val="00F750EE"/>
    <w:rsid w:val="00F7562E"/>
    <w:rsid w:val="00F773EA"/>
    <w:rsid w:val="00F801C5"/>
    <w:rsid w:val="00F8091E"/>
    <w:rsid w:val="00F81B22"/>
    <w:rsid w:val="00F87BF7"/>
    <w:rsid w:val="00F87CCB"/>
    <w:rsid w:val="00F9223E"/>
    <w:rsid w:val="00F96B44"/>
    <w:rsid w:val="00F973C6"/>
    <w:rsid w:val="00FA303B"/>
    <w:rsid w:val="00FA422F"/>
    <w:rsid w:val="00FA6A2B"/>
    <w:rsid w:val="00FB47A7"/>
    <w:rsid w:val="00FB6BDD"/>
    <w:rsid w:val="00FC125C"/>
    <w:rsid w:val="00FD0EA7"/>
    <w:rsid w:val="00FD321F"/>
    <w:rsid w:val="00FD5CE2"/>
    <w:rsid w:val="00FD6135"/>
    <w:rsid w:val="00FD7D03"/>
    <w:rsid w:val="00FD7F60"/>
    <w:rsid w:val="00FE3C9D"/>
    <w:rsid w:val="00FE4737"/>
    <w:rsid w:val="00FF0346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6DB0C1"/>
  <w15:chartTrackingRefBased/>
  <w15:docId w15:val="{0BE0B773-FBB7-4F91-9B6F-4A6CAA9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5">
    <w:name w:val="Знак Знак5"/>
    <w:rPr>
      <w:sz w:val="22"/>
      <w:szCs w:val="22"/>
      <w:lang w:val="en-US"/>
    </w:rPr>
  </w:style>
  <w:style w:type="character" w:customStyle="1" w:styleId="4">
    <w:name w:val="Знак Знак4"/>
    <w:rPr>
      <w:sz w:val="22"/>
      <w:szCs w:val="22"/>
      <w:lang w:val="en-US"/>
    </w:rPr>
  </w:style>
  <w:style w:type="character" w:customStyle="1" w:styleId="30">
    <w:name w:val="Знак Знак3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Pr>
      <w:sz w:val="16"/>
      <w:szCs w:val="16"/>
    </w:rPr>
  </w:style>
  <w:style w:type="character" w:customStyle="1" w:styleId="20">
    <w:name w:val="Знак Знак2"/>
    <w:rPr>
      <w:lang w:val="en-US"/>
    </w:rPr>
  </w:style>
  <w:style w:type="character" w:customStyle="1" w:styleId="1">
    <w:name w:val="Знак Знак1"/>
    <w:rPr>
      <w:b/>
      <w:bCs/>
      <w:lang w:val="en-US"/>
    </w:rPr>
  </w:style>
  <w:style w:type="character" w:customStyle="1" w:styleId="10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Pr>
      <w:vertAlign w:val="superscript"/>
    </w:rPr>
  </w:style>
  <w:style w:type="character" w:styleId="Hyperlink">
    <w:name w:val="Hyperlink"/>
    <w:rPr>
      <w:color w:val="0000FF"/>
      <w:u w:val="single"/>
      <w:lang w:val="en-US" w:bidi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">
    <w:name w:val="Знак Знак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</w:style>
  <w:style w:type="character" w:customStyle="1" w:styleId="selectable">
    <w:name w:val="selectable"/>
  </w:style>
  <w:style w:type="character" w:styleId="Strong">
    <w:name w:val="Strong"/>
    <w:qFormat/>
    <w:rPr>
      <w:b/>
      <w:bCs/>
    </w:rPr>
  </w:style>
  <w:style w:type="paragraph" w:customStyle="1" w:styleId="13">
    <w:name w:val="Заголовок1"/>
    <w:basedOn w:val="Normal"/>
    <w:next w:val="BodyText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Pr>
      <w:sz w:val="20"/>
      <w:szCs w:val="20"/>
    </w:rPr>
  </w:style>
  <w:style w:type="paragraph" w:styleId="CommentSubject">
    <w:name w:val="annotation subject"/>
    <w:basedOn w:val="22"/>
    <w:next w:val="22"/>
    <w:rPr>
      <w:b/>
      <w:bCs/>
    </w:rPr>
  </w:style>
  <w:style w:type="paragraph" w:customStyle="1" w:styleId="14">
    <w:name w:val="Название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Normal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8</Pages>
  <Words>1666</Words>
  <Characters>9499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subject/>
  <dc:creator>Windows User</dc:creator>
  <cp:keywords/>
  <cp:lastModifiedBy>MAB</cp:lastModifiedBy>
  <cp:revision>535</cp:revision>
  <cp:lastPrinted>1899-12-31T22:00:00Z</cp:lastPrinted>
  <dcterms:created xsi:type="dcterms:W3CDTF">2021-07-16T04:29:00Z</dcterms:created>
  <dcterms:modified xsi:type="dcterms:W3CDTF">2021-07-17T04:29:00Z</dcterms:modified>
</cp:coreProperties>
</file>